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01"/>
        <w:ind w:left="0" w:right="400" w:firstLine="0"/>
      </w:pPr>
      <w:r>
        <w:rPr>
          <w:lang w:val="en-US" w:eastAsia="en-US" w:bidi="en-US"/>
          <w:w w:val="100"/>
          <w:spacing w:val="0"/>
          <w:color w:val="000000"/>
          <w:position w:val="0"/>
        </w:rPr>
        <w:t>BAB V</w:t>
        <w:br/>
        <w:t>PENUTUP</w:t>
      </w:r>
    </w:p>
    <w:p>
      <w:pPr>
        <w:pStyle w:val="Style3"/>
        <w:numPr>
          <w:ilvl w:val="0"/>
          <w:numId w:val="1"/>
        </w:numPr>
        <w:tabs>
          <w:tab w:leader="none" w:pos="436" w:val="left"/>
        </w:tabs>
        <w:widowControl w:val="0"/>
        <w:keepNext w:val="0"/>
        <w:keepLines w:val="0"/>
        <w:shd w:val="clear" w:color="auto" w:fill="auto"/>
        <w:bidi w:val="0"/>
        <w:jc w:val="both"/>
        <w:spacing w:before="0" w:after="0" w:line="220" w:lineRule="exact"/>
        <w:ind w:left="0" w:right="0" w:firstLine="0"/>
      </w:pPr>
      <w:r>
        <w:rPr>
          <w:lang w:val="en-US" w:eastAsia="en-US" w:bidi="en-US"/>
          <w:w w:val="100"/>
          <w:spacing w:val="0"/>
          <w:color w:val="000000"/>
          <w:position w:val="0"/>
        </w:rPr>
        <w:t>Kesimpulan</w:t>
      </w:r>
    </w:p>
    <w:p>
      <w:pPr>
        <w:pStyle w:val="Style3"/>
        <w:widowControl w:val="0"/>
        <w:keepNext w:val="0"/>
        <w:keepLines w:val="0"/>
        <w:shd w:val="clear" w:color="auto" w:fill="auto"/>
        <w:bidi w:val="0"/>
        <w:jc w:val="both"/>
        <w:spacing w:before="0" w:after="0" w:line="518" w:lineRule="exact"/>
        <w:ind w:left="460" w:right="0" w:firstLine="280"/>
      </w:pPr>
      <w:r>
        <w:rPr>
          <w:lang w:val="en-US" w:eastAsia="en-US" w:bidi="en-US"/>
          <w:w w:val="100"/>
          <w:spacing w:val="0"/>
          <w:color w:val="000000"/>
          <w:position w:val="0"/>
        </w:rPr>
        <w:t>Berdasarkan hasil penelitian dan analisis dapat disimpulkan bahwa pola asuh yang direapkan orang tua adalah pola asuh demokratis dan pola asuh permisif. Diman a pola asuh demokratis orang tua memberikan ruang kepada anak dalam memutuskan apa yang hendak dilakukan anak, bahwa tergantung dari hal apa yang akan anak lakukan, jika itu tidak membahayakan dirinya maka yang hams orang tua lakukan ialah mendukung dan terns memberikan dorongan dalam hal ini akan mempengarulii perkembangannya dan bermanfaat bagi anak agar lebih mandiri dan bertanggungjawab dan pola asuh permisif tidak menggunakan aturan-aturan yang ketat bahkan bimbingan pun kurang diberikan, sehingga tidak ada pengendalian atau pengontrolan serta tuntutan kepada anak. Kebebasan penuh dan anak diijinkan untuk memberi keputusan iintuk diri sendiri, tanpa pertimbangan dari orang tua dan berperilaku serta merta tanpa memikirkan orang tuanya.</w:t>
      </w:r>
    </w:p>
    <w:p>
      <w:pPr>
        <w:pStyle w:val="Style3"/>
        <w:numPr>
          <w:ilvl w:val="0"/>
          <w:numId w:val="1"/>
        </w:numPr>
        <w:tabs>
          <w:tab w:leader="none" w:pos="436" w:val="left"/>
        </w:tabs>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Saran</w:t>
      </w:r>
    </w:p>
    <w:p>
      <w:pPr>
        <w:pStyle w:val="Style3"/>
        <w:widowControl w:val="0"/>
        <w:keepNext w:val="0"/>
        <w:keepLines w:val="0"/>
        <w:shd w:val="clear" w:color="auto" w:fill="auto"/>
        <w:bidi w:val="0"/>
        <w:jc w:val="both"/>
        <w:spacing w:before="0" w:after="0" w:line="518" w:lineRule="exact"/>
        <w:ind w:left="460" w:right="0" w:firstLine="280"/>
      </w:pPr>
      <w:r>
        <w:rPr>
          <w:lang w:val="en-US" w:eastAsia="en-US" w:bidi="en-US"/>
          <w:w w:val="100"/>
          <w:spacing w:val="0"/>
          <w:color w:val="000000"/>
          <w:position w:val="0"/>
        </w:rPr>
        <w:t>Berdasarkan uraian hasil analisis bentuk pola asuh orang tua muda yang efektif bagi keluarga di Lembang Kandua’, maka penulis memberikan saran sebagai berikut:</w:t>
      </w:r>
    </w:p>
    <w:p>
      <w:pPr>
        <w:pStyle w:val="Style3"/>
        <w:widowControl w:val="0"/>
        <w:keepNext w:val="0"/>
        <w:keepLines w:val="0"/>
        <w:shd w:val="clear" w:color="auto" w:fill="auto"/>
        <w:bidi w:val="0"/>
        <w:jc w:val="left"/>
        <w:spacing w:before="0" w:after="0" w:line="518" w:lineRule="exact"/>
        <w:ind w:left="360" w:right="0" w:firstLine="0"/>
      </w:pPr>
      <w:r>
        <w:rPr>
          <w:lang w:val="en-US" w:eastAsia="en-US" w:bidi="en-US"/>
          <w:w w:val="100"/>
          <w:spacing w:val="0"/>
          <w:color w:val="000000"/>
          <w:position w:val="0"/>
        </w:rPr>
        <w:t>1. Bagi IAKN Toraja</w:t>
      </w:r>
    </w:p>
    <w:p>
      <w:pPr>
        <w:pStyle w:val="Style3"/>
        <w:widowControl w:val="0"/>
        <w:keepNext w:val="0"/>
        <w:keepLines w:val="0"/>
        <w:shd w:val="clear" w:color="auto" w:fill="auto"/>
        <w:bidi w:val="0"/>
        <w:jc w:val="left"/>
        <w:spacing w:before="0" w:after="0" w:line="518" w:lineRule="exact"/>
        <w:ind w:left="740" w:right="0" w:firstLine="680"/>
      </w:pPr>
      <w:r>
        <w:rPr>
          <w:lang w:val="en-US" w:eastAsia="en-US" w:bidi="en-US"/>
          <w:w w:val="100"/>
          <w:spacing w:val="0"/>
          <w:color w:val="000000"/>
          <w:position w:val="0"/>
        </w:rPr>
        <w:t>Bagi Prodi PAK sekiranya ada mata kuliah Psikologi keluarga yang lebih banyak membahas tentang pola asuh orang tua.</w:t>
      </w:r>
    </w:p>
    <w:p>
      <w:pPr>
        <w:pStyle w:val="Style9"/>
        <w:widowControl w:val="0"/>
        <w:keepNext w:val="0"/>
        <w:keepLines w:val="0"/>
        <w:shd w:val="clear" w:color="auto" w:fill="auto"/>
        <w:bidi w:val="0"/>
        <w:jc w:val="left"/>
        <w:spacing w:before="0" w:after="0"/>
        <w:ind w:left="280" w:right="0" w:firstLine="0"/>
      </w:pPr>
      <w:r>
        <w:rPr>
          <w:lang w:val="en-US" w:eastAsia="en-US" w:bidi="en-US"/>
          <w:w w:val="100"/>
          <w:spacing w:val="0"/>
          <w:color w:val="000000"/>
          <w:position w:val="0"/>
        </w:rPr>
        <w:t>2. Bagi orang tua yang mempunyai anak di usia muda</w:t>
      </w:r>
    </w:p>
    <w:p>
      <w:pPr>
        <w:pStyle w:val="Style3"/>
        <w:widowControl w:val="0"/>
        <w:keepNext w:val="0"/>
        <w:keepLines w:val="0"/>
        <w:shd w:val="clear" w:color="auto" w:fill="auto"/>
        <w:bidi w:val="0"/>
        <w:jc w:val="both"/>
        <w:spacing w:before="0" w:after="0" w:line="521" w:lineRule="exact"/>
        <w:ind w:left="640" w:right="160" w:firstLine="720"/>
      </w:pPr>
      <w:r>
        <w:rPr>
          <w:lang w:val="en-US" w:eastAsia="en-US" w:bidi="en-US"/>
          <w:w w:val="100"/>
          <w:spacing w:val="0"/>
          <w:color w:val="000000"/>
          <w:position w:val="0"/>
        </w:rPr>
        <w:t xml:space="preserve">Bagi orang tua yang memiliki anak </w:t>
      </w:r>
      <w:r>
        <w:rPr>
          <w:rStyle w:val="CharStyle8"/>
        </w:rPr>
        <w:t xml:space="preserve">di </w:t>
      </w:r>
      <w:r>
        <w:rPr>
          <w:lang w:val="en-US" w:eastAsia="en-US" w:bidi="en-US"/>
          <w:w w:val="100"/>
          <w:spacing w:val="0"/>
          <w:color w:val="000000"/>
          <w:position w:val="0"/>
        </w:rPr>
        <w:t>usia muda di sarankan untuk menerapkan pola asuh demokratis yang efektifkarena semua aturan dan tata tertib harus didiskusikan antara anak dan orang tua dalam memutuskan tata tertib</w:t>
      </w:r>
    </w:p>
    <w:sectPr>
      <w:footerReference w:type="default" r:id="rId5"/>
      <w:footnotePr>
        <w:pos w:val="pageBottom"/>
        <w:numFmt w:val="decimal"/>
        <w:numRestart w:val="continuous"/>
      </w:footnotePr>
      <w:pgSz w:w="12240" w:h="15840"/>
      <w:pgMar w:top="1377" w:left="2181" w:right="2785" w:bottom="293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8.85pt;margin-top:694.7pt;width:9.45pt;height:6.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41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8">
    <w:name w:val="Body text (2) + Bold"/>
    <w:basedOn w:val="CharStyle4"/>
    <w:rPr>
      <w:lang w:val="en-US" w:eastAsia="en-US" w:bidi="en-US"/>
      <w:b/>
      <w:bC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240" w:line="296"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9">
    <w:name w:val="Body text (3)"/>
    <w:basedOn w:val="Normal"/>
    <w:link w:val="CharStyle10"/>
    <w:pPr>
      <w:widowControl w:val="0"/>
      <w:shd w:val="clear" w:color="auto" w:fill="FFFFFF"/>
      <w:spacing w:line="521"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