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71" w:line="220" w:lineRule="exact"/>
        <w:ind w:left="0" w:right="3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15pt;margin-top:-142.55pt;width:91.7pt;height:152.15pt;z-index:-125829376;mso-wrap-distance-left:5.pt;mso-wrap-distance-right:5.pt;mso-wrap-distance-bottom:11.9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Erma Oktaviani </w:t>
      </w:r>
      <w:r>
        <w:rPr>
          <w:rStyle w:val="CharStyle7"/>
        </w:rPr>
        <w:t xml:space="preserve">Ratu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lahir di Merauke 9 Oktober 1995.Penulis merupakan anak ke-1 dari pasangan Stevanus Edi Ratu dan Marce Bo’ne. Penulis muiai menempuh pendidikan pada pendidikan formal jenjang Sekolah Dasardi Sekolah Dasar SDN 152 Kalaena Kiri 2 tahun 2001 dan selelsai pada tahun 2007. Selanjutnya penulis melanjutkan pendidikan di Sekolah Menengah Pertama (SMPN) 1 Kalaena pada tahun 2007 dan selesai pada tahun 2010. Selanjutnya pada tahun 2010 penulis melanjutkan pendidikan di Sekolah Menengah Atas (SMAN) 1 Kalena dan selesai pada tahun 2013. Selanjutnya, pada tahun 2013 penulis melanjutkan pendidikan di STAKN Toraja dengan memilih jurusanTeologi Kristen dan menyelesaikan studi di STAKN Toraja tahun 2018.</w:t>
      </w:r>
    </w:p>
    <w:sectPr>
      <w:footnotePr>
        <w:pos w:val="pageBottom"/>
        <w:numFmt w:val="decimal"/>
        <w:numRestart w:val="continuous"/>
      </w:footnotePr>
      <w:pgSz w:w="12240" w:h="15840"/>
      <w:pgMar w:top="964" w:left="1181" w:right="2866" w:bottom="9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0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60" w:line="55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