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06" w:line="220" w:lineRule="exact"/>
        <w:ind w:left="0" w:right="20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07" w:line="220" w:lineRule="exact"/>
        <w:ind w:left="0" w:right="20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97" w:line="240" w:lineRule="exact"/>
        <w:ind w:left="0" w:right="0" w:firstLine="0"/>
      </w:pPr>
      <w:r>
        <w:rPr>
          <w:lang w:val="id-ID" w:eastAsia="id-ID" w:bidi="id-ID"/>
          <w:sz w:val="24"/>
          <w:szCs w:val="24"/>
          <w:w w:val="100"/>
          <w:spacing w:val="0"/>
          <w:color w:val="000000"/>
          <w:position w:val="0"/>
        </w:rPr>
        <w:t>A. KESIMPULAN</w:t>
      </w:r>
    </w:p>
    <w:p>
      <w:pPr>
        <w:pStyle w:val="Style10"/>
        <w:widowControl w:val="0"/>
        <w:keepNext w:val="0"/>
        <w:keepLines w:val="0"/>
        <w:shd w:val="clear" w:color="auto" w:fill="auto"/>
        <w:bidi w:val="0"/>
        <w:spacing w:before="0" w:after="0"/>
        <w:ind w:left="300" w:right="0" w:firstLine="880"/>
      </w:pPr>
      <w:r>
        <w:rPr>
          <w:lang w:val="id-ID" w:eastAsia="id-ID" w:bidi="id-ID"/>
          <w:w w:val="100"/>
          <w:spacing w:val="0"/>
          <w:color w:val="000000"/>
          <w:position w:val="0"/>
        </w:rPr>
        <w:t>Berdasarkan penelitian yang telah dilakukan, maka penulis menarik kesimpulan bahwa pada dasarnya pemudi sudah mengetahui pengertian agama seperti yang dipaparkan pada teori bahwa agama adalah hal yang menyangkut tentang kepercayaan kepada Tuhan Yang Maha Esa. Lebih daripada itu, pemudi yang merupakan informan sudah mengartikan pernikahan sebagaimana dikatakan bahwa pernikahan adalah untuk menyatukan secara resmi hubungan laki-laki dan perempuan untuk hidup bersama sebagai suami istri dalam satu keluarga. Mengenai iman Kristen, mereka benar memahami bahwa iman Kristen adalah iman yang berpusat pada Yesus.</w:t>
      </w:r>
    </w:p>
    <w:p>
      <w:pPr>
        <w:pStyle w:val="Style10"/>
        <w:widowControl w:val="0"/>
        <w:keepNext w:val="0"/>
        <w:keepLines w:val="0"/>
        <w:shd w:val="clear" w:color="auto" w:fill="auto"/>
        <w:bidi w:val="0"/>
        <w:spacing w:before="0" w:after="0"/>
        <w:ind w:left="180" w:right="0" w:firstLine="880"/>
      </w:pPr>
      <w:r>
        <w:rPr>
          <w:lang w:val="id-ID" w:eastAsia="id-ID" w:bidi="id-ID"/>
          <w:w w:val="100"/>
          <w:spacing w:val="0"/>
          <w:color w:val="000000"/>
          <w:position w:val="0"/>
        </w:rPr>
        <w:t>Namun dalam kenyataannya mengenai pernikahan, pemudi ini menikah dengan pasangannya yang berbeda agama atau keyakinan. Hal ini, penulis melihat bahwa mereka yang pindah agama pada dasarnya tidak mempunyai iman yang kuat, sementara sejak kecil mereka sudah belajar dan menganut agama Kristen. Disini penulis mengamati penyebab sehingga mereka tidak memiliki iman yang kuat, karena mereka tidak menghidupi iman (aspek kehidupan) yang mereka miliki sementara pada dasarnya mereka tahu apa dan bagaimana itu iman Kristen. Akibatnya mereka memilih pasangan hidup hanya karena harta duniawi sampai teijerumus kedalam pergaulan bebas. Tidak bisa dipungkiri bahwa hal ini teijadi juga karena mereka kurang aktif dalam persekutuan serta kurangnya pengawasan dari orang tua dan keluarga. Penulis melihat bahwa, warga jemaat sangat menyayangkan dan tidak setuju dengan</w:t>
      </w:r>
    </w:p>
    <w:p>
      <w:pPr>
        <w:pStyle w:val="Style10"/>
        <w:widowControl w:val="0"/>
        <w:keepNext w:val="0"/>
        <w:keepLines w:val="0"/>
        <w:shd w:val="clear" w:color="auto" w:fill="auto"/>
        <w:bidi w:val="0"/>
        <w:spacing w:before="0" w:after="537" w:line="551" w:lineRule="exact"/>
        <w:ind w:left="400" w:right="0" w:firstLine="0"/>
      </w:pPr>
      <w:r>
        <w:rPr>
          <w:lang w:val="id-ID" w:eastAsia="id-ID" w:bidi="id-ID"/>
          <w:w w:val="100"/>
          <w:spacing w:val="0"/>
          <w:color w:val="000000"/>
          <w:position w:val="0"/>
        </w:rPr>
        <w:t>adanya fenomena pindah agama. Sementara iman kepada Yesus menuntun pada hidup kekal. Sehingga Tuhan menginginkan kita agar hidup kudus dan setia kepada-Nya..</w:t>
      </w:r>
    </w:p>
    <w:p>
      <w:pPr>
        <w:pStyle w:val="Style8"/>
        <w:widowControl w:val="0"/>
        <w:keepNext w:val="0"/>
        <w:keepLines w:val="0"/>
        <w:shd w:val="clear" w:color="auto" w:fill="auto"/>
        <w:bidi w:val="0"/>
        <w:jc w:val="left"/>
        <w:spacing w:before="0" w:after="0" w:line="555" w:lineRule="exact"/>
        <w:ind w:left="0" w:right="0" w:firstLine="0"/>
      </w:pPr>
      <w:r>
        <w:rPr>
          <w:lang w:val="id-ID" w:eastAsia="id-ID" w:bidi="id-ID"/>
          <w:sz w:val="24"/>
          <w:szCs w:val="24"/>
          <w:w w:val="100"/>
          <w:spacing w:val="0"/>
          <w:color w:val="000000"/>
          <w:position w:val="0"/>
        </w:rPr>
        <w:t>B. SARAN</w:t>
      </w:r>
    </w:p>
    <w:p>
      <w:pPr>
        <w:pStyle w:val="Style10"/>
        <w:numPr>
          <w:ilvl w:val="0"/>
          <w:numId w:val="1"/>
        </w:numPr>
        <w:tabs>
          <w:tab w:leader="none" w:pos="767" w:val="left"/>
        </w:tabs>
        <w:widowControl w:val="0"/>
        <w:keepNext w:val="0"/>
        <w:keepLines w:val="0"/>
        <w:shd w:val="clear" w:color="auto" w:fill="auto"/>
        <w:bidi w:val="0"/>
        <w:spacing w:before="0" w:after="0" w:line="555" w:lineRule="exact"/>
        <w:ind w:left="400" w:right="0" w:firstLine="0"/>
      </w:pPr>
      <w:r>
        <w:rPr>
          <w:lang w:val="id-ID" w:eastAsia="id-ID" w:bidi="id-ID"/>
          <w:w w:val="100"/>
          <w:spacing w:val="0"/>
          <w:color w:val="000000"/>
          <w:position w:val="0"/>
        </w:rPr>
        <w:t>Gereja</w:t>
      </w:r>
    </w:p>
    <w:p>
      <w:pPr>
        <w:pStyle w:val="Style10"/>
        <w:widowControl w:val="0"/>
        <w:keepNext w:val="0"/>
        <w:keepLines w:val="0"/>
        <w:shd w:val="clear" w:color="auto" w:fill="auto"/>
        <w:bidi w:val="0"/>
        <w:spacing w:before="0" w:after="0" w:line="555" w:lineRule="exact"/>
        <w:ind w:left="740" w:right="0" w:firstLine="420"/>
      </w:pPr>
      <w:r>
        <w:rPr>
          <w:lang w:val="id-ID" w:eastAsia="id-ID" w:bidi="id-ID"/>
          <w:w w:val="100"/>
          <w:spacing w:val="0"/>
          <w:color w:val="000000"/>
          <w:position w:val="0"/>
        </w:rPr>
        <w:t>Gereja harus berusaha lebih maksimal menanamkan nilai-nilai iman yang benar kepada setiap pemuda gereja dan senantiasa mengarahkan bagaimana sikap dan cara memilih pasangan hidup agar dikatakan kudus.</w:t>
      </w:r>
    </w:p>
    <w:p>
      <w:pPr>
        <w:pStyle w:val="Style10"/>
        <w:numPr>
          <w:ilvl w:val="0"/>
          <w:numId w:val="1"/>
        </w:numPr>
        <w:tabs>
          <w:tab w:leader="none" w:pos="773" w:val="left"/>
        </w:tabs>
        <w:widowControl w:val="0"/>
        <w:keepNext w:val="0"/>
        <w:keepLines w:val="0"/>
        <w:shd w:val="clear" w:color="auto" w:fill="auto"/>
        <w:bidi w:val="0"/>
        <w:spacing w:before="0" w:after="0" w:line="555" w:lineRule="exact"/>
        <w:ind w:left="400" w:right="0" w:firstLine="0"/>
      </w:pPr>
      <w:r>
        <w:rPr>
          <w:lang w:val="id-ID" w:eastAsia="id-ID" w:bidi="id-ID"/>
          <w:w w:val="100"/>
          <w:spacing w:val="0"/>
          <w:color w:val="000000"/>
          <w:position w:val="0"/>
        </w:rPr>
        <w:t>Orang Tua</w:t>
      </w:r>
    </w:p>
    <w:p>
      <w:pPr>
        <w:pStyle w:val="Style10"/>
        <w:widowControl w:val="0"/>
        <w:keepNext w:val="0"/>
        <w:keepLines w:val="0"/>
        <w:shd w:val="clear" w:color="auto" w:fill="auto"/>
        <w:bidi w:val="0"/>
        <w:spacing w:before="0" w:after="0" w:line="551" w:lineRule="exact"/>
        <w:ind w:left="740" w:right="0" w:firstLine="420"/>
      </w:pPr>
      <w:r>
        <w:rPr>
          <w:lang w:val="id-ID" w:eastAsia="id-ID" w:bidi="id-ID"/>
          <w:w w:val="100"/>
          <w:spacing w:val="0"/>
          <w:color w:val="000000"/>
          <w:position w:val="0"/>
        </w:rPr>
        <w:t>Seperti kita ketahui bahwa keluarga adalah sekolah pertama bagi anak. Dari hal ini, orang tua harus lebih meningkatkan pendidikan terhadap anak khususnya bagi pemuda mengenai iman dan cara hidup kudus di hadapan</w:t>
      </w:r>
    </w:p>
    <w:p>
      <w:pPr>
        <w:pStyle w:val="Style8"/>
        <w:widowControl w:val="0"/>
        <w:keepNext w:val="0"/>
        <w:keepLines w:val="0"/>
        <w:shd w:val="clear" w:color="auto" w:fill="auto"/>
        <w:bidi w:val="0"/>
        <w:jc w:val="left"/>
        <w:spacing w:before="0" w:after="0" w:line="240" w:lineRule="exact"/>
        <w:ind w:left="740" w:right="0" w:firstLine="0"/>
      </w:pPr>
      <w:r>
        <w:rPr>
          <w:lang w:val="id-ID" w:eastAsia="id-ID" w:bidi="id-ID"/>
          <w:sz w:val="24"/>
          <w:szCs w:val="24"/>
          <w:w w:val="100"/>
          <w:spacing w:val="0"/>
          <w:color w:val="000000"/>
          <w:position w:val="0"/>
        </w:rPr>
        <w:t>Allah.</w:t>
      </w:r>
    </w:p>
    <w:sectPr>
      <w:footerReference w:type="default" r:id="rId5"/>
      <w:footnotePr>
        <w:pos w:val="pageBottom"/>
        <w:numFmt w:val="decimal"/>
        <w:numRestart w:val="continuous"/>
      </w:footnotePr>
      <w:pgSz w:w="12240" w:h="15840"/>
      <w:pgMar w:top="1092" w:left="1592" w:right="2570" w:bottom="144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3.4pt;margin-top:746.35pt;width:9.95pt;height:8.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43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2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rebuchet MS" w:eastAsia="Trebuchet MS" w:hAnsi="Trebuchet MS" w:cs="Trebuchet MS"/>
    </w:rPr>
  </w:style>
  <w:style w:type="paragraph" w:customStyle="1" w:styleId="Style8">
    <w:name w:val="Body text (3)"/>
    <w:basedOn w:val="Normal"/>
    <w:link w:val="CharStyle9"/>
    <w:pPr>
      <w:widowControl w:val="0"/>
      <w:shd w:val="clear" w:color="auto" w:fill="FFFFFF"/>
      <w:spacing w:before="240" w:after="360" w:line="0"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60" w:line="566"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