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85" w:line="220" w:lineRule="exact"/>
        <w:ind w:left="0" w:right="8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568" w:line="220" w:lineRule="exact"/>
        <w:ind w:left="0" w:right="80" w:firstLine="0"/>
      </w:pPr>
      <w:bookmarkStart w:id="1" w:name="bookmark1"/>
      <w:r>
        <w:rPr>
          <w:lang w:val="en-US" w:eastAsia="en-US" w:bidi="en-US"/>
          <w:w w:val="100"/>
          <w:spacing w:val="0"/>
          <w:color w:val="000000"/>
          <w:position w:val="0"/>
        </w:rPr>
        <w:t>PENUTUP</w:t>
      </w:r>
      <w:bookmarkEnd w:id="1"/>
    </w:p>
    <w:p>
      <w:pPr>
        <w:pStyle w:val="Style5"/>
        <w:widowControl w:val="0"/>
        <w:keepNext w:val="0"/>
        <w:keepLines w:val="0"/>
        <w:shd w:val="clear" w:color="auto" w:fill="auto"/>
        <w:bidi w:val="0"/>
        <w:jc w:val="left"/>
        <w:spacing w:before="0" w:after="37" w:line="220" w:lineRule="exact"/>
        <w:ind w:left="0" w:right="0" w:firstLine="0"/>
      </w:pPr>
      <w:r>
        <w:rPr>
          <w:lang w:val="en-US" w:eastAsia="en-US" w:bidi="en-US"/>
          <w:w w:val="100"/>
          <w:spacing w:val="0"/>
          <w:color w:val="000000"/>
          <w:position w:val="0"/>
        </w:rPr>
        <w:t>A. Kesimpulan</w:t>
      </w:r>
    </w:p>
    <w:p>
      <w:pPr>
        <w:pStyle w:val="Style7"/>
        <w:widowControl w:val="0"/>
        <w:keepNext w:val="0"/>
        <w:keepLines w:val="0"/>
        <w:shd w:val="clear" w:color="auto" w:fill="auto"/>
        <w:bidi w:val="0"/>
        <w:jc w:val="left"/>
        <w:spacing w:before="0" w:after="0"/>
        <w:ind w:left="400" w:right="0" w:firstLine="680"/>
      </w:pPr>
      <w:r>
        <w:rPr>
          <w:lang w:val="en-US" w:eastAsia="en-US" w:bidi="en-US"/>
          <w:w w:val="100"/>
          <w:spacing w:val="0"/>
          <w:color w:val="000000"/>
          <w:position w:val="0"/>
        </w:rPr>
        <w:t xml:space="preserve">Menurut hasil pemaparan penulis pada bub sebelumnya. </w:t>
      </w:r>
      <w:r>
        <w:rPr>
          <w:rStyle w:val="CharStyle9"/>
          <w:b w:val="0"/>
          <w:bCs w:val="0"/>
        </w:rPr>
        <w:t xml:space="preserve">di </w:t>
      </w:r>
      <w:r>
        <w:rPr>
          <w:lang w:val="en-US" w:eastAsia="en-US" w:bidi="en-US"/>
          <w:w w:val="100"/>
          <w:spacing w:val="0"/>
          <w:color w:val="000000"/>
          <w:position w:val="0"/>
        </w:rPr>
        <w:t>situ sangat jelas bahwa:</w:t>
      </w:r>
    </w:p>
    <w:p>
      <w:pPr>
        <w:pStyle w:val="Style7"/>
        <w:numPr>
          <w:ilvl w:val="0"/>
          <w:numId w:val="1"/>
        </w:numPr>
        <w:tabs>
          <w:tab w:leader="none" w:pos="1062" w:val="left"/>
        </w:tabs>
        <w:widowControl w:val="0"/>
        <w:keepNext w:val="0"/>
        <w:keepLines w:val="0"/>
        <w:shd w:val="clear" w:color="auto" w:fill="auto"/>
        <w:bidi w:val="0"/>
        <w:jc w:val="both"/>
        <w:spacing w:before="0" w:after="0" w:line="527" w:lineRule="exact"/>
        <w:ind w:left="1080" w:right="0" w:hanging="300"/>
      </w:pPr>
      <w:r>
        <w:rPr>
          <w:rStyle w:val="CharStyle11"/>
          <w:b w:val="0"/>
          <w:bCs w:val="0"/>
        </w:rPr>
        <w:t>Ma 'nenek</w:t>
      </w:r>
      <w:r>
        <w:rPr>
          <w:rStyle w:val="CharStyle10"/>
          <w:b/>
          <w:bCs/>
        </w:rPr>
        <w:t xml:space="preserve"> </w:t>
      </w:r>
      <w:r>
        <w:rPr>
          <w:lang w:val="en-US" w:eastAsia="en-US" w:bidi="en-US"/>
          <w:w w:val="100"/>
          <w:spacing w:val="0"/>
          <w:color w:val="000000"/>
          <w:position w:val="0"/>
        </w:rPr>
        <w:t xml:space="preserve">adalah "Kagian dari </w:t>
      </w:r>
      <w:r>
        <w:rPr>
          <w:rStyle w:val="CharStyle11"/>
          <w:b w:val="0"/>
          <w:bCs w:val="0"/>
        </w:rPr>
        <w:t xml:space="preserve">rambu </w:t>
      </w:r>
      <w:r>
        <w:rPr>
          <w:rStyle w:val="CharStyle12"/>
          <w:b w:val="0"/>
          <w:bCs w:val="0"/>
        </w:rPr>
        <w:t>solo</w:t>
      </w:r>
      <w:r>
        <w:rPr>
          <w:lang w:val="en-US" w:eastAsia="en-US" w:bidi="en-US"/>
          <w:w w:val="100"/>
          <w:spacing w:val="0"/>
          <w:color w:val="000000"/>
          <w:position w:val="0"/>
        </w:rPr>
        <w:t xml:space="preserve"> ’ yang dilakukan kepada orang mati, dan juga bagian dari </w:t>
      </w:r>
      <w:r>
        <w:rPr>
          <w:rStyle w:val="CharStyle12"/>
          <w:b w:val="0"/>
          <w:bCs w:val="0"/>
        </w:rPr>
        <w:t xml:space="preserve">rambu </w:t>
      </w:r>
      <w:r>
        <w:rPr>
          <w:rStyle w:val="CharStyle13"/>
        </w:rPr>
        <w:t>tuka'</w:t>
      </w:r>
      <w:r>
        <w:rPr>
          <w:rStyle w:val="CharStyle14"/>
        </w:rPr>
        <w:t xml:space="preserve"> karena bagia.n dari </w:t>
      </w:r>
      <w:r>
        <w:rPr>
          <w:lang w:val="en-US" w:eastAsia="en-US" w:bidi="en-US"/>
          <w:w w:val="100"/>
          <w:spacing w:val="0"/>
          <w:color w:val="000000"/>
          <w:position w:val="0"/>
        </w:rPr>
        <w:t xml:space="preserve">ungkapan syukur atas selesainya seluruh rangkaian kegiatan.. </w:t>
      </w:r>
      <w:r>
        <w:rPr>
          <w:rStyle w:val="CharStyle15"/>
          <w:b w:val="0"/>
          <w:bCs w:val="0"/>
        </w:rPr>
        <w:t>Ma</w:t>
      </w:r>
      <w:r>
        <w:rPr>
          <w:rStyle w:val="CharStyle11"/>
          <w:b w:val="0"/>
          <w:bCs w:val="0"/>
        </w:rPr>
        <w:t>’nenek</w:t>
      </w:r>
      <w:r>
        <w:rPr>
          <w:rStyle w:val="CharStyle10"/>
          <w:b/>
          <w:bCs/>
        </w:rPr>
        <w:t xml:space="preserve"> </w:t>
      </w:r>
      <w:r>
        <w:rPr>
          <w:lang w:val="en-US" w:eastAsia="en-US" w:bidi="en-US"/>
          <w:w w:val="100"/>
          <w:spacing w:val="0"/>
          <w:color w:val="000000"/>
          <w:position w:val="0"/>
        </w:rPr>
        <w:t>dijadikan sebagai tempat untuk mengungkapkan rasa terima kasih, hormat, kasih sayang bahkan dijadikan sebagai tempat untuk menyatakan rasa penyesalan terhadap apa yang selama ini dilakukan kepada orang tua/keluarga semasa hidupnya.</w:t>
      </w:r>
    </w:p>
    <w:p>
      <w:pPr>
        <w:pStyle w:val="Style7"/>
        <w:numPr>
          <w:ilvl w:val="0"/>
          <w:numId w:val="1"/>
        </w:numPr>
        <w:tabs>
          <w:tab w:leader="none" w:pos="1058" w:val="left"/>
        </w:tabs>
        <w:widowControl w:val="0"/>
        <w:keepNext w:val="0"/>
        <w:keepLines w:val="0"/>
        <w:shd w:val="clear" w:color="auto" w:fill="auto"/>
        <w:bidi w:val="0"/>
        <w:jc w:val="left"/>
        <w:spacing w:before="0" w:after="0" w:line="527" w:lineRule="exact"/>
        <w:ind w:left="640" w:right="0" w:firstLine="0"/>
      </w:pPr>
      <w:r>
        <w:rPr>
          <w:rStyle w:val="CharStyle11"/>
          <w:b w:val="0"/>
          <w:bCs w:val="0"/>
        </w:rPr>
        <w:t>Ma’nenek</w:t>
      </w:r>
      <w:r>
        <w:rPr>
          <w:rStyle w:val="CharStyle10"/>
          <w:b/>
          <w:bCs/>
        </w:rPr>
        <w:t xml:space="preserve"> </w:t>
      </w:r>
      <w:r>
        <w:rPr>
          <w:lang w:val="en-US" w:eastAsia="en-US" w:bidi="en-US"/>
          <w:w w:val="100"/>
          <w:spacing w:val="0"/>
          <w:color w:val="000000"/>
          <w:position w:val="0"/>
        </w:rPr>
        <w:t xml:space="preserve">dilaksanakan semata-mata hanya untuk mendapatkan berkat dari orang yang telah mati dan </w:t>
      </w:r>
      <w:r>
        <w:rPr>
          <w:rStyle w:val="CharStyle11"/>
          <w:b w:val="0"/>
          <w:bCs w:val="0"/>
        </w:rPr>
        <w:t>membalipuang</w:t>
      </w:r>
      <w:r>
        <w:rPr>
          <w:rStyle w:val="CharStyle10"/>
          <w:b/>
          <w:bCs/>
        </w:rPr>
        <w:t xml:space="preserve"> </w:t>
      </w:r>
      <w:r>
        <w:rPr>
          <w:lang w:val="en-US" w:eastAsia="en-US" w:bidi="en-US"/>
          <w:w w:val="100"/>
          <w:spacing w:val="0"/>
          <w:color w:val="000000"/>
          <w:position w:val="0"/>
        </w:rPr>
        <w:t>(sebagai sang pengawas dan memperhatikan gerak-gerik serta memberikan berkat kepada manusia turunannya).</w:t>
      </w:r>
    </w:p>
    <w:p>
      <w:pPr>
        <w:pStyle w:val="Style7"/>
        <w:numPr>
          <w:ilvl w:val="0"/>
          <w:numId w:val="1"/>
        </w:numPr>
        <w:tabs>
          <w:tab w:leader="none" w:pos="1058" w:val="left"/>
        </w:tabs>
        <w:widowControl w:val="0"/>
        <w:keepNext w:val="0"/>
        <w:keepLines w:val="0"/>
        <w:shd w:val="clear" w:color="auto" w:fill="auto"/>
        <w:bidi w:val="0"/>
        <w:jc w:val="both"/>
        <w:spacing w:before="0" w:after="0" w:line="527" w:lineRule="exact"/>
        <w:ind w:left="940" w:right="0" w:hanging="300"/>
      </w:pPr>
      <w:r>
        <w:rPr>
          <w:lang w:val="en-US" w:eastAsia="en-US" w:bidi="en-US"/>
          <w:w w:val="100"/>
          <w:spacing w:val="0"/>
          <w:color w:val="000000"/>
          <w:position w:val="0"/>
        </w:rPr>
        <w:t>Dari sudut pandang iman kristen, budaya ma’nene’ ini tidak disalahkan. Namun pemahaman dan pandangan yang keliru dalam pelaksanaan budaya ma’nene’ ini perlu untuk diluruskan, diperbaiki serta disesuaikan dengan pemahaman iman kristen. Karena justru dalam budaya ini terkandung nilai-nilai kristiani yang sesungguhnya.</w:t>
      </w:r>
    </w:p>
    <w:p>
      <w:pPr>
        <w:pStyle w:val="Style5"/>
        <w:widowControl w:val="0"/>
        <w:keepNext w:val="0"/>
        <w:keepLines w:val="0"/>
        <w:shd w:val="clear" w:color="auto" w:fill="auto"/>
        <w:bidi w:val="0"/>
        <w:jc w:val="left"/>
        <w:spacing w:before="0" w:after="37" w:line="220" w:lineRule="exact"/>
        <w:ind w:left="0" w:right="0" w:firstLine="0"/>
      </w:pPr>
      <w:r>
        <w:rPr>
          <w:lang w:val="en-US" w:eastAsia="en-US" w:bidi="en-US"/>
          <w:w w:val="100"/>
          <w:spacing w:val="0"/>
          <w:color w:val="000000"/>
          <w:position w:val="0"/>
        </w:rPr>
        <w:t>B. Saran</w:t>
      </w:r>
    </w:p>
    <w:p>
      <w:pPr>
        <w:pStyle w:val="Style7"/>
        <w:widowControl w:val="0"/>
        <w:keepNext w:val="0"/>
        <w:keepLines w:val="0"/>
        <w:shd w:val="clear" w:color="auto" w:fill="auto"/>
        <w:bidi w:val="0"/>
        <w:jc w:val="right"/>
        <w:spacing w:before="0" w:after="0"/>
        <w:ind w:left="0" w:right="340" w:firstLine="0"/>
      </w:pPr>
      <w:r>
        <w:rPr>
          <w:lang w:val="en-US" w:eastAsia="en-US" w:bidi="en-US"/>
          <w:w w:val="100"/>
          <w:spacing w:val="0"/>
          <w:color w:val="000000"/>
          <w:position w:val="0"/>
        </w:rPr>
        <w:t xml:space="preserve">Penelitian tentang budaya </w:t>
      </w:r>
      <w:r>
        <w:rPr>
          <w:rStyle w:val="CharStyle12"/>
          <w:b w:val="0"/>
          <w:bCs w:val="0"/>
        </w:rPr>
        <w:t>ma’nenek</w:t>
      </w:r>
      <w:r>
        <w:rPr>
          <w:lang w:val="en-US" w:eastAsia="en-US" w:bidi="en-US"/>
          <w:w w:val="100"/>
          <w:spacing w:val="0"/>
          <w:color w:val="000000"/>
          <w:position w:val="0"/>
        </w:rPr>
        <w:t xml:space="preserve"> yang telah dikumpulkan dan telah disusun dal am bentuk skripsi ini, kiranya dapat memberikan'manfaat</w:t>
      </w:r>
    </w:p>
    <w:p>
      <w:pPr>
        <w:pStyle w:val="Style19"/>
        <w:widowControl w:val="0"/>
        <w:keepNext w:val="0"/>
        <w:keepLines w:val="0"/>
        <w:shd w:val="clear" w:color="auto" w:fill="auto"/>
        <w:bidi w:val="0"/>
        <w:jc w:val="left"/>
        <w:spacing w:before="0" w:after="0" w:line="80" w:lineRule="exact"/>
        <w:ind w:left="6260" w:right="0" w:firstLine="0"/>
      </w:pPr>
      <w:r>
        <w:rPr>
          <w:lang w:val="en-US" w:eastAsia="en-US" w:bidi="en-US"/>
          <w:w w:val="100"/>
          <w:spacing w:val="0"/>
          <w:color w:val="000000"/>
          <w:position w:val="0"/>
        </w:rPr>
        <w:t>t</w:t>
      </w:r>
    </w:p>
    <w:p>
      <w:pPr>
        <w:pStyle w:val="Style7"/>
        <w:widowControl w:val="0"/>
        <w:keepNext w:val="0"/>
        <w:keepLines w:val="0"/>
        <w:shd w:val="clear" w:color="auto" w:fill="auto"/>
        <w:bidi w:val="0"/>
        <w:jc w:val="both"/>
        <w:spacing w:before="0" w:after="0"/>
        <w:ind w:left="340" w:right="340" w:firstLine="0"/>
      </w:pPr>
      <w:r>
        <w:rPr>
          <w:lang w:val="en-US" w:eastAsia="en-US" w:bidi="en-US"/>
          <w:w w:val="100"/>
          <w:spacing w:val="0"/>
          <w:color w:val="000000"/>
          <w:position w:val="0"/>
        </w:rPr>
        <w:t xml:space="preserve">bagi Gereja khususnya bagi Gereja Toraja jemaat Lo’ko’ Lemo. klasis Pangala’ Ulara, para pclayan dan juga kepada masyarakat agar dapat melihat </w:t>
      </w:r>
      <w:r>
        <w:rPr>
          <w:rStyle w:val="CharStyle12"/>
          <w:b w:val="0"/>
          <w:bCs w:val="0"/>
        </w:rPr>
        <w:t>aluk,</w:t>
      </w:r>
      <w:r>
        <w:rPr>
          <w:lang w:val="en-US" w:eastAsia="en-US" w:bidi="en-US"/>
          <w:w w:val="100"/>
          <w:spacing w:val="0"/>
          <w:color w:val="000000"/>
          <w:position w:val="0"/>
        </w:rPr>
        <w:t xml:space="preserve"> adat dan budaya sebagai sesuatu yang tidak tcrpisahkan dari kabar sukacita (Injil). Ada beberapa saran dari penulis. antara lain:</w:t>
      </w:r>
    </w:p>
    <w:p>
      <w:pPr>
        <w:pStyle w:val="Style7"/>
        <w:numPr>
          <w:ilvl w:val="0"/>
          <w:numId w:val="3"/>
        </w:numPr>
        <w:tabs>
          <w:tab w:leader="none" w:pos="1005" w:val="left"/>
        </w:tabs>
        <w:widowControl w:val="0"/>
        <w:keepNext w:val="0"/>
        <w:keepLines w:val="0"/>
        <w:shd w:val="clear" w:color="auto" w:fill="auto"/>
        <w:bidi w:val="0"/>
        <w:jc w:val="both"/>
        <w:spacing w:before="0" w:after="0"/>
        <w:ind w:left="960" w:right="340"/>
      </w:pPr>
      <w:r>
        <w:rPr>
          <w:lang w:val="en-US" w:eastAsia="en-US" w:bidi="en-US"/>
          <w:w w:val="100"/>
          <w:spacing w:val="0"/>
          <w:color w:val="000000"/>
          <w:position w:val="0"/>
        </w:rPr>
        <w:t>Gereja perlu melakukan konlekstualisasi teologi dengan melihat nilai-nilai yang terkandung dalam budaya scrta gereja semakin merasut dan berakar dalam budaya.</w:t>
      </w:r>
    </w:p>
    <w:p>
      <w:pPr>
        <w:pStyle w:val="Style7"/>
        <w:numPr>
          <w:ilvl w:val="0"/>
          <w:numId w:val="3"/>
        </w:numPr>
        <w:tabs>
          <w:tab w:leader="none" w:pos="1005" w:val="left"/>
        </w:tabs>
        <w:widowControl w:val="0"/>
        <w:keepNext w:val="0"/>
        <w:keepLines w:val="0"/>
        <w:shd w:val="clear" w:color="auto" w:fill="auto"/>
        <w:bidi w:val="0"/>
        <w:jc w:val="both"/>
        <w:spacing w:before="0" w:after="0"/>
        <w:ind w:left="960" w:right="340"/>
      </w:pPr>
      <w:r>
        <w:rPr>
          <w:lang w:val="en-US" w:eastAsia="en-US" w:bidi="en-US"/>
          <w:w w:val="100"/>
          <w:spacing w:val="0"/>
          <w:color w:val="000000"/>
          <w:position w:val="0"/>
        </w:rPr>
        <w:t>Mengupayakan untuk menghindari sikap dan tindakan yang melihat Injil sebagai sarana untuk keluar dari ikatan /1/wMiudaya, karena sesungguhnya nilai-nilai yang terkandung dalam a/wM)udaya akan memudahkan untuk mengenal, mengetahui dan memahami Injil.</w:t>
      </w:r>
    </w:p>
    <w:p>
      <w:pPr>
        <w:pStyle w:val="Style7"/>
        <w:numPr>
          <w:ilvl w:val="0"/>
          <w:numId w:val="3"/>
        </w:numPr>
        <w:tabs>
          <w:tab w:leader="none" w:pos="1005" w:val="left"/>
        </w:tabs>
        <w:widowControl w:val="0"/>
        <w:keepNext w:val="0"/>
        <w:keepLines w:val="0"/>
        <w:shd w:val="clear" w:color="auto" w:fill="auto"/>
        <w:bidi w:val="0"/>
        <w:jc w:val="left"/>
        <w:spacing w:before="0" w:after="0"/>
        <w:ind w:left="960" w:right="0"/>
      </w:pPr>
      <w:r>
        <w:rPr>
          <w:lang w:val="en-US" w:eastAsia="en-US" w:bidi="en-US"/>
          <w:w w:val="100"/>
          <w:spacing w:val="0"/>
          <w:color w:val="000000"/>
          <w:position w:val="0"/>
        </w:rPr>
        <w:t xml:space="preserve">Bagi para pelayan khususnya pendeta dan majelis di jemaat Lo’ko’Lemo menjadikan </w:t>
      </w:r>
      <w:r>
        <w:rPr>
          <w:rStyle w:val="CharStyle12"/>
          <w:b w:val="0"/>
          <w:bCs w:val="0"/>
        </w:rPr>
        <w:t>aluk,</w:t>
      </w:r>
      <w:r>
        <w:rPr>
          <w:lang w:val="en-US" w:eastAsia="en-US" w:bidi="en-US"/>
          <w:w w:val="100"/>
          <w:spacing w:val="0"/>
          <w:color w:val="000000"/>
          <w:position w:val="0"/>
        </w:rPr>
        <w:t xml:space="preserve"> adat dan budaya sebagai sarana untuk mempelajari, mengajak dan mendalami Injil. serta dapat dijadikan sebagai tempat untuk pekabaran Injil, agar pemahaman mereka dapat terubahkan.</w:t>
      </w:r>
    </w:p>
    <w:sectPr>
      <w:headerReference w:type="default" r:id="rId5"/>
      <w:titlePg/>
      <w:footnotePr>
        <w:pos w:val="pageBottom"/>
        <w:numFmt w:val="decimal"/>
        <w:numRestart w:val="continuous"/>
      </w:footnotePr>
      <w:pgSz w:w="12240" w:h="15840"/>
      <w:pgMar w:top="2359" w:left="2080" w:right="3134" w:bottom="181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34.4pt;margin-top:75.1pt;width:9.15pt;height:7.1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50</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0"/>
      <w:szCs w:val="20"/>
      <w:rFonts w:ascii="Times New Roman" w:eastAsia="Times New Roman" w:hAnsi="Times New Roman" w:cs="Times New Roman"/>
    </w:rPr>
  </w:style>
  <w:style w:type="character" w:customStyle="1" w:styleId="CharStyle9">
    <w:name w:val="Body text (2) + Trebuchet MS,10.5 pt"/>
    <w:basedOn w:val="CharStyle8"/>
    <w:rPr>
      <w:lang w:val="en-US" w:eastAsia="en-US" w:bidi="en-US"/>
      <w:sz w:val="21"/>
      <w:szCs w:val="21"/>
      <w:rFonts w:ascii="Trebuchet MS" w:eastAsia="Trebuchet MS" w:hAnsi="Trebuchet MS" w:cs="Trebuchet MS"/>
      <w:w w:val="100"/>
      <w:spacing w:val="0"/>
      <w:color w:val="000000"/>
      <w:position w:val="0"/>
    </w:rPr>
  </w:style>
  <w:style w:type="character" w:customStyle="1" w:styleId="CharStyle10">
    <w:name w:val="Body text (2) + 7.5 pt,Bold"/>
    <w:basedOn w:val="CharStyle8"/>
    <w:rPr>
      <w:lang w:val="en-US" w:eastAsia="en-US" w:bidi="en-US"/>
      <w:b/>
      <w:bCs/>
      <w:sz w:val="15"/>
      <w:szCs w:val="15"/>
      <w:w w:val="100"/>
      <w:spacing w:val="0"/>
      <w:color w:val="000000"/>
      <w:position w:val="0"/>
    </w:rPr>
  </w:style>
  <w:style w:type="character" w:customStyle="1" w:styleId="CharStyle11">
    <w:name w:val="Body text (2) + 11 pt,Italic"/>
    <w:basedOn w:val="CharStyle8"/>
    <w:rPr>
      <w:lang w:val="en-US" w:eastAsia="en-US" w:bidi="en-US"/>
      <w:i/>
      <w:iCs/>
      <w:sz w:val="22"/>
      <w:szCs w:val="22"/>
      <w:w w:val="100"/>
      <w:spacing w:val="0"/>
      <w:color w:val="000000"/>
      <w:position w:val="0"/>
    </w:rPr>
  </w:style>
  <w:style w:type="character" w:customStyle="1" w:styleId="CharStyle12">
    <w:name w:val="Body text (2) + Italic"/>
    <w:basedOn w:val="CharStyle8"/>
    <w:rPr>
      <w:lang w:val="en-US" w:eastAsia="en-US" w:bidi="en-US"/>
      <w:i/>
      <w:iCs/>
      <w:w w:val="100"/>
      <w:spacing w:val="0"/>
      <w:color w:val="000000"/>
      <w:position w:val="0"/>
    </w:rPr>
  </w:style>
  <w:style w:type="character" w:customStyle="1" w:styleId="CharStyle13">
    <w:name w:val="Body text (2) + 10.5 pt,Bold,Italic"/>
    <w:basedOn w:val="CharStyle8"/>
    <w:rPr>
      <w:lang w:val="en-US" w:eastAsia="en-US" w:bidi="en-US"/>
      <w:b/>
      <w:bCs/>
      <w:i/>
      <w:iCs/>
      <w:sz w:val="21"/>
      <w:szCs w:val="21"/>
      <w:w w:val="100"/>
      <w:spacing w:val="0"/>
      <w:color w:val="000000"/>
      <w:position w:val="0"/>
    </w:rPr>
  </w:style>
  <w:style w:type="character" w:customStyle="1" w:styleId="CharStyle14">
    <w:name w:val="Body text (2) + 10.5 pt"/>
    <w:basedOn w:val="CharStyle8"/>
    <w:rPr>
      <w:lang w:val="en-US" w:eastAsia="en-US" w:bidi="en-US"/>
      <w:b/>
      <w:bCs/>
      <w:sz w:val="21"/>
      <w:szCs w:val="21"/>
      <w:w w:val="100"/>
      <w:spacing w:val="0"/>
      <w:color w:val="000000"/>
      <w:position w:val="0"/>
    </w:rPr>
  </w:style>
  <w:style w:type="character" w:customStyle="1" w:styleId="CharStyle15">
    <w:name w:val="Body text (2) + 12 pt,Italic"/>
    <w:basedOn w:val="CharStyle8"/>
    <w:rPr>
      <w:lang w:val="en-US" w:eastAsia="en-US" w:bidi="en-US"/>
      <w:i/>
      <w:iCs/>
      <w:sz w:val="24"/>
      <w:szCs w:val="24"/>
      <w:w w:val="100"/>
      <w:spacing w:val="0"/>
      <w:color w:val="000000"/>
      <w:position w:val="0"/>
    </w:rPr>
  </w:style>
  <w:style w:type="character" w:customStyle="1" w:styleId="CharStyle17">
    <w:name w:val="Header or footer_"/>
    <w:basedOn w:val="DefaultParagraphFont"/>
    <w:link w:val="Style16"/>
    <w:rPr>
      <w:b w:val="0"/>
      <w:bCs w:val="0"/>
      <w:i w:val="0"/>
      <w:iCs w:val="0"/>
      <w:u w:val="none"/>
      <w:strike w:val="0"/>
      <w:smallCaps w:val="0"/>
      <w:sz w:val="19"/>
      <w:szCs w:val="19"/>
      <w:rFonts w:ascii="Trebuchet MS" w:eastAsia="Trebuchet MS" w:hAnsi="Trebuchet MS" w:cs="Trebuchet MS"/>
    </w:rPr>
  </w:style>
  <w:style w:type="character" w:customStyle="1" w:styleId="CharStyle18">
    <w:name w:val="Header or footer"/>
    <w:basedOn w:val="CharStyle17"/>
    <w:rPr>
      <w:lang w:val="en-US" w:eastAsia="en-US" w:bidi="en-US"/>
      <w:w w:val="100"/>
      <w:spacing w:val="0"/>
      <w:color w:val="000000"/>
      <w:position w:val="0"/>
    </w:rPr>
  </w:style>
  <w:style w:type="character" w:customStyle="1" w:styleId="CharStyle20">
    <w:name w:val="Body text (4)_"/>
    <w:basedOn w:val="DefaultParagraphFont"/>
    <w:link w:val="Style19"/>
    <w:rPr>
      <w:b w:val="0"/>
      <w:bCs w:val="0"/>
      <w:i w:val="0"/>
      <w:iCs w:val="0"/>
      <w:u w:val="none"/>
      <w:strike w:val="0"/>
      <w:smallCaps w:val="0"/>
      <w:sz w:val="8"/>
      <w:szCs w:val="8"/>
      <w:rFonts w:ascii="Sylfaen" w:eastAsia="Sylfaen" w:hAnsi="Sylfaen" w:cs="Sylfaen"/>
    </w:rPr>
  </w:style>
  <w:style w:type="paragraph" w:customStyle="1" w:styleId="Style3">
    <w:name w:val="Heading #1"/>
    <w:basedOn w:val="Normal"/>
    <w:link w:val="CharStyle4"/>
    <w:pPr>
      <w:widowControl w:val="0"/>
      <w:shd w:val="clear" w:color="auto" w:fill="FFFFFF"/>
      <w:jc w:val="center"/>
      <w:outlineLvl w:val="0"/>
      <w:spacing w:after="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600"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spacing w:before="300" w:line="509" w:lineRule="exact"/>
      <w:ind w:hanging="320"/>
    </w:pPr>
    <w:rPr>
      <w:b w:val="0"/>
      <w:bCs w:val="0"/>
      <w:i w:val="0"/>
      <w:iCs w:val="0"/>
      <w:u w:val="none"/>
      <w:strike w:val="0"/>
      <w:smallCaps w:val="0"/>
      <w:sz w:val="20"/>
      <w:szCs w:val="2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19"/>
      <w:szCs w:val="19"/>
      <w:rFonts w:ascii="Trebuchet MS" w:eastAsia="Trebuchet MS" w:hAnsi="Trebuchet MS" w:cs="Trebuchet MS"/>
    </w:rPr>
  </w:style>
  <w:style w:type="paragraph" w:customStyle="1" w:styleId="Style19">
    <w:name w:val="Body text (4)"/>
    <w:basedOn w:val="Normal"/>
    <w:link w:val="CharStyle20"/>
    <w:pPr>
      <w:widowControl w:val="0"/>
      <w:shd w:val="clear" w:color="auto" w:fill="FFFFFF"/>
      <w:spacing w:line="0" w:lineRule="exact"/>
    </w:pPr>
    <w:rPr>
      <w:b w:val="0"/>
      <w:bCs w:val="0"/>
      <w:i w:val="0"/>
      <w:iCs w:val="0"/>
      <w:u w:val="none"/>
      <w:strike w:val="0"/>
      <w:smallCaps w:val="0"/>
      <w:sz w:val="8"/>
      <w:szCs w:val="8"/>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