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0C05" w:rsidRPr="00E50685" w:rsidRDefault="0004756B">
      <w:pPr>
        <w:pStyle w:val="Bodytext30"/>
        <w:shd w:val="clear" w:color="auto" w:fill="auto"/>
        <w:spacing w:after="296" w:line="210" w:lineRule="exact"/>
        <w:ind w:left="20"/>
      </w:pPr>
      <w:r w:rsidRPr="00E50685">
        <w:rPr>
          <w:rStyle w:val="Bodytext3SmallCaps"/>
          <w:b/>
          <w:bCs/>
        </w:rPr>
        <w:t>bAk</w:t>
      </w:r>
      <w:r w:rsidR="00E50685" w:rsidRPr="00E50685">
        <w:rPr>
          <w:rStyle w:val="Bodytext3SmallCaps"/>
          <w:b/>
          <w:bCs/>
          <w:lang w:val="en-US"/>
        </w:rPr>
        <w:t xml:space="preserve"> </w:t>
      </w:r>
      <w:r w:rsidRPr="00E50685">
        <w:rPr>
          <w:rStyle w:val="Bodytext3SmallCaps"/>
          <w:b/>
          <w:bCs/>
        </w:rPr>
        <w:t xml:space="preserve"> </w:t>
      </w:r>
      <w:r w:rsidRPr="00E50685">
        <w:rPr>
          <w:rStyle w:val="Bodytext39pt"/>
          <w:b/>
          <w:bCs/>
          <w:sz w:val="21"/>
          <w:szCs w:val="21"/>
        </w:rPr>
        <w:t>i</w:t>
      </w:r>
    </w:p>
    <w:p w:rsidR="00430C05" w:rsidRDefault="0004756B">
      <w:pPr>
        <w:pStyle w:val="Heading10"/>
        <w:keepNext/>
        <w:keepLines/>
        <w:shd w:val="clear" w:color="auto" w:fill="auto"/>
        <w:spacing w:before="0" w:after="672" w:line="210" w:lineRule="exact"/>
        <w:ind w:left="20"/>
      </w:pPr>
      <w:bookmarkStart w:id="0" w:name="bookmark0"/>
      <w:r>
        <w:t>PENDAHULUAN</w:t>
      </w:r>
      <w:bookmarkStart w:id="1" w:name="_GoBack"/>
      <w:bookmarkEnd w:id="0"/>
      <w:bookmarkEnd w:id="1"/>
    </w:p>
    <w:p w:rsidR="00430C05" w:rsidRDefault="0004756B">
      <w:pPr>
        <w:pStyle w:val="Bodytext40"/>
        <w:numPr>
          <w:ilvl w:val="0"/>
          <w:numId w:val="1"/>
        </w:numPr>
        <w:shd w:val="clear" w:color="auto" w:fill="auto"/>
        <w:tabs>
          <w:tab w:val="left" w:pos="924"/>
        </w:tabs>
        <w:spacing w:before="0" w:after="145" w:line="150" w:lineRule="exact"/>
        <w:ind w:left="620"/>
      </w:pPr>
      <w:r>
        <w:t>Latar Beiakang fviasaiah</w:t>
      </w:r>
    </w:p>
    <w:p w:rsidR="00430C05" w:rsidRDefault="0004756B">
      <w:pPr>
        <w:pStyle w:val="Bodytext20"/>
        <w:shd w:val="clear" w:color="auto" w:fill="auto"/>
        <w:spacing w:before="0"/>
        <w:ind w:left="620" w:firstLine="500"/>
      </w:pPr>
      <w:r>
        <w:t>Pendidikan adalah hal yang paling utama bagi setiap individu, karena tidak hanya belajar tentang pengetahuan tetapi juga mengajarkan tentang sopan santun dan hai-nai yang benar. Guru merupakan unsur penting daiam</w:t>
      </w:r>
      <w:r>
        <w:t xml:space="preserve"> proses beiajar mengajar di bidang pendidikan serta memiliki tanggung jawab yang besar. Dalam prosesnya, profesi Guru sangat penting untuk pelaksanaan proses belajar mengajar khususnya daiam mengajar dan mendidik. Daiam mengajar, seorang tenaga pendidik me</w:t>
      </w:r>
      <w:r>
        <w:t>nyampaikan pengetahuan pada anak didik sedangkan dalam mendidik, seorang tenaga pendidik bukan hanya menyampaikan tetapi mengantarkan anak didik ke arah kedewasaan baik secara jasmani maupun rohani. Daiam artian. dapat dikatakan sebagai upaya pembinaan pri</w:t>
      </w:r>
      <w:r>
        <w:t>badi, sikap mental dan akhlak anak didik.</w:t>
      </w:r>
      <w:r>
        <w:rPr>
          <w:vertAlign w:val="superscript"/>
        </w:rPr>
        <w:t>1</w:t>
      </w:r>
    </w:p>
    <w:p w:rsidR="00430C05" w:rsidRDefault="0004756B">
      <w:pPr>
        <w:pStyle w:val="Bodytext20"/>
        <w:shd w:val="clear" w:color="auto" w:fill="auto"/>
        <w:spacing w:before="0" w:after="652"/>
        <w:ind w:left="620" w:firstLine="600"/>
      </w:pPr>
      <w:r>
        <w:t>Guru Pendidikan Agama Kristen (PAK) merupakan bagian dari profesi guru pada umumnya. Daiam pendidikan agama kristen, seorang guru harus mencerminkan integritas dan profesionalismenya dalam mengajar. Seorang Guru P</w:t>
      </w:r>
      <w:r>
        <w:t>AK memiliki peran dalam pendidikan sebagai pembimbing, pengajar, pelatih, sahabat, fasiiiator. pemberita injii dan sebagai imam dan Nabi, Membimbing dan bertanggung jawab atas perjalanan dan perkembangan peserta didik. Seorang guru PAK menjadi pelatih bagi</w:t>
      </w:r>
      <w:r>
        <w:t xml:space="preserve"> pembelajaran yang memerlukan latihan dan keterampilan baik inteiektuai maupun motorik. Menjadi sahabat atau teman dan</w:t>
      </w:r>
    </w:p>
    <w:p w:rsidR="00430C05" w:rsidRDefault="0004756B">
      <w:pPr>
        <w:pStyle w:val="Bodytext50"/>
        <w:shd w:val="clear" w:color="auto" w:fill="auto"/>
        <w:spacing w:before="0"/>
        <w:sectPr w:rsidR="00430C05">
          <w:footerReference w:type="default" r:id="rId7"/>
          <w:pgSz w:w="12240" w:h="15840"/>
          <w:pgMar w:top="3064" w:right="2692" w:bottom="2707" w:left="3007" w:header="0" w:footer="3" w:gutter="0"/>
          <w:cols w:space="720"/>
          <w:noEndnote/>
          <w:docGrid w:linePitch="360"/>
        </w:sectPr>
      </w:pPr>
      <w:r>
        <w:rPr>
          <w:rStyle w:val="Bodytext5NotItalic"/>
        </w:rPr>
        <w:t xml:space="preserve">'Muhibbin Syah, </w:t>
      </w:r>
      <w:r>
        <w:t>Psikologi Pendidikan Dengan</w:t>
      </w:r>
      <w:r>
        <w:t xml:space="preserve"> Pendekatan Baru Daftar Bacaan</w:t>
      </w:r>
      <w:r>
        <w:rPr>
          <w:rStyle w:val="Bodytext5NotItalic"/>
        </w:rPr>
        <w:t xml:space="preserve"> (PT Remaja Kosdakarya, 2007), li.</w:t>
      </w:r>
    </w:p>
    <w:p w:rsidR="00430C05" w:rsidRDefault="0004756B">
      <w:pPr>
        <w:pStyle w:val="Bodytext20"/>
        <w:shd w:val="clear" w:color="auto" w:fill="auto"/>
        <w:spacing w:before="0" w:line="390" w:lineRule="exact"/>
        <w:ind w:left="500" w:right="160" w:firstLine="0"/>
      </w:pPr>
      <w:r>
        <w:lastRenderedPageBreak/>
        <w:t>sebagai orang tua yang disegani oleh peserta didik dan guru harus berkomunikasi dan memiliki komunikasi yang baik dengan peserta didik. Sebagai seorang fasiliator yang mampu memahami kebutuha</w:t>
      </w:r>
      <w:r>
        <w:t>n atau keperluan peserta didik dalam</w:t>
      </w:r>
    </w:p>
    <w:p w:rsidR="00430C05" w:rsidRDefault="0004756B">
      <w:pPr>
        <w:pStyle w:val="Bodytext20"/>
        <w:shd w:val="clear" w:color="auto" w:fill="auto"/>
        <w:spacing w:before="0" w:line="390" w:lineRule="exact"/>
        <w:ind w:left="500" w:firstLine="0"/>
      </w:pPr>
      <w:r>
        <w:t>proses belajar/</w:t>
      </w:r>
    </w:p>
    <w:p w:rsidR="00430C05" w:rsidRDefault="0004756B">
      <w:pPr>
        <w:pStyle w:val="Bodytext20"/>
        <w:shd w:val="clear" w:color="auto" w:fill="auto"/>
        <w:spacing w:before="0" w:line="390" w:lineRule="exact"/>
        <w:ind w:left="500" w:right="160" w:firstLine="440"/>
      </w:pPr>
      <w:r>
        <w:t xml:space="preserve">Tenaga pendidik yang profesional merupakan salah satu faktor yang sangat penting dalam dunia pendidikan. Guru yang profesional bertugas untuk merencanakan dan melaksanakan proses pembelajaran, meiakukan </w:t>
      </w:r>
      <w:r>
        <w:t>pembimbingan dan pelatihan, serta melakukan penelitian dan pengabdian kepada masyarakat. Seorang guru harus mengetahui bagaimana dia bersikamakin lama makin meningkat. Sehubungan dengan profesionalisme guru daiam mengajar, dapat dikatakan bahwa keberhasila</w:t>
      </w:r>
      <w:r>
        <w:t>n guru dalam mengajar dapat dilihat dari respon positif peserta didik dalam mengikuti pembelajaran yaitu minat belajar peserta didik yang meningkat. Jadi dapat disimpulkan bahwa profesionalisme guru merupakan salah satu faktor strategis untuk pembentukan m</w:t>
      </w:r>
      <w:r>
        <w:t>inat dalam menentukan keberhasilan pendidikan, karena gurulah yang meletakkan dan mempersiapkan dasar perkembangan potensi peserta didik untuk masa depan bangsa.</w:t>
      </w:r>
    </w:p>
    <w:p w:rsidR="00430C05" w:rsidRDefault="0004756B">
      <w:pPr>
        <w:pStyle w:val="Bodytext20"/>
        <w:shd w:val="clear" w:color="auto" w:fill="auto"/>
        <w:spacing w:before="0" w:after="920" w:line="390" w:lineRule="exact"/>
        <w:ind w:left="500" w:right="160" w:firstLine="440"/>
      </w:pPr>
      <w:r>
        <w:t xml:space="preserve">Tugas utama seorang guru adalah harus mampu membimbing peserta didik dalam meningkatkan minat </w:t>
      </w:r>
      <w:r>
        <w:t>belajar peserta didik. Selain itu. guru harus mampu mcnciptakan proses pembelajaran yang menggembirakan dan meninggalkan kesan yang baik dalam diri peserta didik. Untuk melakukan hal tersebut, guru harus memperlakukan peserta didik dengan baik. Dengan demi</w:t>
      </w:r>
      <w:r>
        <w:t>kian, maka terjalinlah suatu rasa simpati peserta didik terhadap guru yang pada akhirnya akan membuat peserta didik merasa senang dan berminat dalam mengikut proses pembelajaran.</w:t>
      </w:r>
    </w:p>
    <w:p w:rsidR="00430C05" w:rsidRDefault="0004756B">
      <w:pPr>
        <w:pStyle w:val="Bodytext60"/>
        <w:shd w:val="clear" w:color="auto" w:fill="auto"/>
        <w:spacing w:before="0" w:line="140" w:lineRule="exact"/>
        <w:ind w:left="500"/>
      </w:pPr>
      <w:r>
        <w:t xml:space="preserve">-B.S Sijnbat, </w:t>
      </w:r>
      <w:r>
        <w:rPr>
          <w:rStyle w:val="Bodytext6Italic"/>
        </w:rPr>
        <w:t>Mengajar Secara Profesional</w:t>
      </w:r>
      <w:r>
        <w:t xml:space="preserve"> (Yayasan Kalam Hidup. 2011). 10 11.</w:t>
      </w:r>
    </w:p>
    <w:p w:rsidR="00430C05" w:rsidRDefault="0004756B">
      <w:pPr>
        <w:pStyle w:val="Bodytext20"/>
        <w:shd w:val="clear" w:color="auto" w:fill="auto"/>
        <w:spacing w:before="0"/>
        <w:ind w:left="520" w:firstLine="440"/>
      </w:pPr>
      <w:r>
        <w:t xml:space="preserve">Berdasarkan Observasi awai yang pcnuiis iakukan di SDN 91 Tongio waktu </w:t>
      </w:r>
      <w:r>
        <w:lastRenderedPageBreak/>
        <w:t>sementara melaksanakan PPL terdapat guru yang masih belum profesionalisme dalam melaksanakan tugasnya sebagai seorang guru contohnya dalam menumbuhkan minat beiajar siswa. Dalam pembel</w:t>
      </w:r>
      <w:r>
        <w:t>ajaran guru kurang optimai dalam melaksanakan tugasnya, hal ini terlihat pada saat guru mengajar didepan kelas, banyak siswa yang bermain dan bercerita bahkan ada yang tertidur.</w:t>
      </w:r>
    </w:p>
    <w:p w:rsidR="00430C05" w:rsidRDefault="0004756B">
      <w:pPr>
        <w:pStyle w:val="Bodytext20"/>
        <w:shd w:val="clear" w:color="auto" w:fill="auto"/>
        <w:spacing w:before="0"/>
        <w:ind w:left="520" w:firstLine="440"/>
      </w:pPr>
      <w:r>
        <w:t>Berdasarkan permasaianan tentang kurangnya Minat Beiajar peserta didik menjadi</w:t>
      </w:r>
      <w:r>
        <w:t xml:space="preserve"> hal yang menarik bagi penulis untuk dikaji lebih lanjut, penulis mengangkat judul </w:t>
      </w:r>
      <w:r>
        <w:rPr>
          <w:rStyle w:val="Bodytext2Bold"/>
        </w:rPr>
        <w:t>“Analisis Profesionalisme Guru PAK Dalam Menumbuhkan Minat Beiajar Siswa di SDN 9i Tongio'</w:t>
      </w:r>
      <w:r>
        <w:rPr>
          <w:rStyle w:val="Bodytext2Bold"/>
          <w:vertAlign w:val="superscript"/>
        </w:rPr>
        <w:t>5</w:t>
      </w:r>
      <w:r>
        <w:rPr>
          <w:rStyle w:val="Bodytext2Bold"/>
        </w:rPr>
        <w:t>.</w:t>
      </w:r>
    </w:p>
    <w:p w:rsidR="00430C05" w:rsidRDefault="0004756B">
      <w:pPr>
        <w:pStyle w:val="Bodytext40"/>
        <w:numPr>
          <w:ilvl w:val="0"/>
          <w:numId w:val="1"/>
        </w:numPr>
        <w:shd w:val="clear" w:color="auto" w:fill="auto"/>
        <w:tabs>
          <w:tab w:val="left" w:pos="820"/>
        </w:tabs>
        <w:spacing w:before="0" w:after="117" w:line="389" w:lineRule="exact"/>
        <w:ind w:left="520"/>
      </w:pPr>
      <w:r>
        <w:t>Batasan Masalah</w:t>
      </w:r>
    </w:p>
    <w:p w:rsidR="00430C05" w:rsidRDefault="0004756B">
      <w:pPr>
        <w:pStyle w:val="Bodytext20"/>
        <w:shd w:val="clear" w:color="auto" w:fill="auto"/>
        <w:spacing w:before="0" w:line="393" w:lineRule="exact"/>
        <w:ind w:left="520" w:firstLine="600"/>
      </w:pPr>
      <w:r>
        <w:t xml:space="preserve">Pembatasan sualu masalah digunakan dalam penulisan penelitian </w:t>
      </w:r>
      <w:r>
        <w:t>untuk menghindari peiebaran pada pokok masaiah sehingga pcnciitian iebin mengarah dan memudahkan guru Pendidikan Agama Kristen sebagai pendidik dalam pembahasan sehingga tujuan penulisan dapat tercapai. Batasan Masalahnya adalah Anaiisis Profesionalisme Gu</w:t>
      </w:r>
      <w:r>
        <w:t>ru Pendidikan Agama Kristen daiam Menumbuhkan Minat Belajar Siswa di SDN 91 Tongio.</w:t>
      </w:r>
    </w:p>
    <w:p w:rsidR="00430C05" w:rsidRDefault="0004756B">
      <w:pPr>
        <w:pStyle w:val="Bodytext40"/>
        <w:numPr>
          <w:ilvl w:val="0"/>
          <w:numId w:val="1"/>
        </w:numPr>
        <w:shd w:val="clear" w:color="auto" w:fill="auto"/>
        <w:tabs>
          <w:tab w:val="left" w:pos="820"/>
        </w:tabs>
        <w:spacing w:before="0" w:after="120" w:line="393" w:lineRule="exact"/>
        <w:ind w:left="520"/>
      </w:pPr>
      <w:r>
        <w:t>Rumusan Masalah</w:t>
      </w:r>
    </w:p>
    <w:p w:rsidR="00430C05" w:rsidRDefault="0004756B">
      <w:pPr>
        <w:pStyle w:val="Bodytext20"/>
        <w:shd w:val="clear" w:color="auto" w:fill="auto"/>
        <w:spacing w:before="0" w:line="393" w:lineRule="exact"/>
        <w:ind w:left="520" w:firstLine="440"/>
      </w:pPr>
      <w:r>
        <w:t xml:space="preserve">Berdasarkan iatar beiakang masaiah dan fokus permasalahan diatas. maka penulis mengajukan rumusan masalah bagaimana profesionlisme guru </w:t>
      </w:r>
      <w:r>
        <w:rPr>
          <w:rStyle w:val="Bodytext2Bold"/>
        </w:rPr>
        <w:t xml:space="preserve">PAK </w:t>
      </w:r>
      <w:r>
        <w:t xml:space="preserve">dalam </w:t>
      </w:r>
      <w:r>
        <w:t>menumbuhkan minat belajar siswa di SDN 91 Tongio?</w:t>
      </w:r>
    </w:p>
    <w:p w:rsidR="00430C05" w:rsidRDefault="0004756B">
      <w:pPr>
        <w:pStyle w:val="Bodytext40"/>
        <w:numPr>
          <w:ilvl w:val="0"/>
          <w:numId w:val="1"/>
        </w:numPr>
        <w:shd w:val="clear" w:color="auto" w:fill="auto"/>
        <w:tabs>
          <w:tab w:val="left" w:pos="891"/>
        </w:tabs>
        <w:spacing w:before="0" w:after="144" w:line="150" w:lineRule="exact"/>
        <w:ind w:left="580"/>
      </w:pPr>
      <w:r>
        <w:t>i ujuan Peneiiiian</w:t>
      </w:r>
    </w:p>
    <w:p w:rsidR="00430C05" w:rsidRDefault="0004756B">
      <w:pPr>
        <w:pStyle w:val="Bodytext20"/>
        <w:shd w:val="clear" w:color="auto" w:fill="auto"/>
        <w:spacing w:before="0" w:after="314" w:line="393" w:lineRule="exact"/>
        <w:ind w:left="580" w:firstLine="580"/>
        <w:jc w:val="left"/>
      </w:pPr>
      <w:r>
        <w:t>Tujuan Penelitian ini adalah untuk mendeskripsikan Profesionalisme guru PAK dalam menumbuhkan minat belajar siswa di SDN 91 Tongio?</w:t>
      </w:r>
    </w:p>
    <w:p w:rsidR="00430C05" w:rsidRDefault="0004756B">
      <w:pPr>
        <w:pStyle w:val="Bodytext40"/>
        <w:numPr>
          <w:ilvl w:val="0"/>
          <w:numId w:val="1"/>
        </w:numPr>
        <w:shd w:val="clear" w:color="auto" w:fill="auto"/>
        <w:tabs>
          <w:tab w:val="left" w:pos="891"/>
        </w:tabs>
        <w:spacing w:before="0" w:after="140" w:line="150" w:lineRule="exact"/>
        <w:ind w:left="580"/>
      </w:pPr>
      <w:r>
        <w:t>Manfaat Peneiitian</w:t>
      </w:r>
    </w:p>
    <w:p w:rsidR="00430C05" w:rsidRDefault="0004756B">
      <w:pPr>
        <w:pStyle w:val="Bodytext20"/>
        <w:numPr>
          <w:ilvl w:val="0"/>
          <w:numId w:val="2"/>
        </w:numPr>
        <w:shd w:val="clear" w:color="auto" w:fill="auto"/>
        <w:tabs>
          <w:tab w:val="left" w:pos="1156"/>
        </w:tabs>
        <w:spacing w:before="0" w:line="393" w:lineRule="exact"/>
        <w:ind w:left="920" w:firstLine="0"/>
      </w:pPr>
      <w:r>
        <w:lastRenderedPageBreak/>
        <w:t>Manfaat Teoritis</w:t>
      </w:r>
    </w:p>
    <w:p w:rsidR="00430C05" w:rsidRDefault="0004756B">
      <w:pPr>
        <w:pStyle w:val="Bodytext20"/>
        <w:shd w:val="clear" w:color="auto" w:fill="auto"/>
        <w:spacing w:before="0" w:line="393" w:lineRule="exact"/>
        <w:ind w:left="800" w:firstLine="460"/>
      </w:pPr>
      <w:r>
        <w:t xml:space="preserve">Penelitian ini </w:t>
      </w:r>
      <w:r>
        <w:t>diharapkan dapat menambah wawasan dan pengetahuan bagi pembaca tentang pentingnya profesionaiisme guru PAK daiam menumbuhkan minat belajar siswa.</w:t>
      </w:r>
    </w:p>
    <w:p w:rsidR="00430C05" w:rsidRDefault="0004756B">
      <w:pPr>
        <w:pStyle w:val="Bodytext20"/>
        <w:numPr>
          <w:ilvl w:val="0"/>
          <w:numId w:val="2"/>
        </w:numPr>
        <w:shd w:val="clear" w:color="auto" w:fill="auto"/>
        <w:tabs>
          <w:tab w:val="left" w:pos="1180"/>
        </w:tabs>
        <w:spacing w:before="0" w:line="393" w:lineRule="exact"/>
        <w:ind w:left="920" w:firstLine="0"/>
      </w:pPr>
      <w:r>
        <w:t>Manfaat Praktis</w:t>
      </w:r>
    </w:p>
    <w:p w:rsidR="00430C05" w:rsidRDefault="0004756B">
      <w:pPr>
        <w:pStyle w:val="Bodytext20"/>
        <w:numPr>
          <w:ilvl w:val="0"/>
          <w:numId w:val="3"/>
        </w:numPr>
        <w:shd w:val="clear" w:color="auto" w:fill="auto"/>
        <w:tabs>
          <w:tab w:val="left" w:pos="1264"/>
        </w:tabs>
        <w:spacing w:before="0" w:line="393" w:lineRule="exact"/>
        <w:ind w:left="1020" w:firstLine="0"/>
      </w:pPr>
      <w:r>
        <w:t>Bagi Sekoiah</w:t>
      </w:r>
    </w:p>
    <w:p w:rsidR="00430C05" w:rsidRDefault="0004756B">
      <w:pPr>
        <w:pStyle w:val="Bodytext20"/>
        <w:shd w:val="clear" w:color="auto" w:fill="auto"/>
        <w:spacing w:before="0" w:line="393" w:lineRule="exact"/>
        <w:ind w:left="1160" w:firstLine="580"/>
      </w:pPr>
      <w:r>
        <w:t>Adanya penelitian ini diharapkan dapat memberi manfaat bagi sekolah bahwa penting</w:t>
      </w:r>
      <w:r>
        <w:t>nya profesionalisme guru PAK dalam menumbuhkan minat beiajar siswa.</w:t>
      </w:r>
    </w:p>
    <w:p w:rsidR="00430C05" w:rsidRDefault="0004756B">
      <w:pPr>
        <w:pStyle w:val="Bodytext20"/>
        <w:numPr>
          <w:ilvl w:val="0"/>
          <w:numId w:val="3"/>
        </w:numPr>
        <w:shd w:val="clear" w:color="auto" w:fill="auto"/>
        <w:tabs>
          <w:tab w:val="left" w:pos="1272"/>
        </w:tabs>
        <w:spacing w:before="0" w:line="393" w:lineRule="exact"/>
        <w:ind w:left="1020" w:firstLine="0"/>
      </w:pPr>
      <w:r>
        <w:t>Bagi Guru</w:t>
      </w:r>
    </w:p>
    <w:p w:rsidR="00430C05" w:rsidRDefault="0004756B">
      <w:pPr>
        <w:pStyle w:val="Bodytext20"/>
        <w:shd w:val="clear" w:color="auto" w:fill="auto"/>
        <w:spacing w:before="0" w:line="393" w:lineRule="exact"/>
        <w:ind w:left="1020" w:firstLine="720"/>
        <w:sectPr w:rsidR="00430C05">
          <w:footerReference w:type="default" r:id="rId8"/>
          <w:pgSz w:w="12240" w:h="15840"/>
          <w:pgMar w:top="3064" w:right="2692" w:bottom="2707" w:left="3007" w:header="0" w:footer="3" w:gutter="0"/>
          <w:cols w:space="720"/>
          <w:noEndnote/>
          <w:docGrid w:linePitch="360"/>
        </w:sectPr>
      </w:pPr>
      <w:r>
        <w:t xml:space="preserve">Penelitian ini diharapkan dapat digunakan sebagai rujukan bagi guru Pendidikan Agama Kristen disekoian, di daiam proses beiajar mengajar, serta dapat menambah </w:t>
      </w:r>
      <w:r>
        <w:t>pengetahuan dan manfaat positif tentang penting Profesionalisme Guru PAK dalam menumbuhkan minat belajar siswa.</w:t>
      </w:r>
    </w:p>
    <w:p w:rsidR="00430C05" w:rsidRDefault="0004756B">
      <w:pPr>
        <w:pStyle w:val="Bodytext40"/>
        <w:numPr>
          <w:ilvl w:val="0"/>
          <w:numId w:val="1"/>
        </w:numPr>
        <w:shd w:val="clear" w:color="auto" w:fill="auto"/>
        <w:tabs>
          <w:tab w:val="left" w:pos="886"/>
        </w:tabs>
        <w:spacing w:before="0" w:after="145" w:line="150" w:lineRule="exact"/>
        <w:ind w:left="580"/>
      </w:pPr>
      <w:r>
        <w:lastRenderedPageBreak/>
        <w:t>Sistemaiika Fenuiisan</w:t>
      </w:r>
    </w:p>
    <w:p w:rsidR="00430C05" w:rsidRDefault="0004756B">
      <w:pPr>
        <w:pStyle w:val="Bodytext20"/>
        <w:shd w:val="clear" w:color="auto" w:fill="auto"/>
        <w:tabs>
          <w:tab w:val="left" w:pos="1769"/>
        </w:tabs>
        <w:spacing w:before="0" w:line="392" w:lineRule="exact"/>
        <w:ind w:left="1760"/>
      </w:pPr>
      <w:r>
        <w:t>Bab I</w:t>
      </w:r>
      <w:r>
        <w:tab/>
        <w:t>: Pendahuluan. Yang memuat latar belakang masalah, batasan</w:t>
      </w:r>
    </w:p>
    <w:p w:rsidR="00430C05" w:rsidRDefault="0004756B">
      <w:pPr>
        <w:pStyle w:val="Bodytext20"/>
        <w:shd w:val="clear" w:color="auto" w:fill="auto"/>
        <w:spacing w:before="0" w:line="392" w:lineRule="exact"/>
        <w:ind w:left="1760" w:firstLine="0"/>
      </w:pPr>
      <w:r>
        <w:t>masalah, rumusan masalah, tujuan penelitian, manfaat pene</w:t>
      </w:r>
      <w:r>
        <w:t>litian, dan sistemaiika penulisan.</w:t>
      </w:r>
    </w:p>
    <w:p w:rsidR="00430C05" w:rsidRDefault="0004756B">
      <w:pPr>
        <w:pStyle w:val="Bodytext20"/>
        <w:shd w:val="clear" w:color="auto" w:fill="auto"/>
        <w:tabs>
          <w:tab w:val="left" w:pos="1769"/>
        </w:tabs>
        <w:spacing w:before="0" w:line="392" w:lineRule="exact"/>
        <w:ind w:left="1760"/>
      </w:pPr>
      <w:r>
        <w:t>Bab II</w:t>
      </w:r>
      <w:r>
        <w:tab/>
        <w:t>: Kajian Pustaka. Pada bagian ini memaparkan tentang Pendidikan</w:t>
      </w:r>
    </w:p>
    <w:p w:rsidR="00430C05" w:rsidRDefault="0004756B">
      <w:pPr>
        <w:pStyle w:val="Bodytext20"/>
        <w:shd w:val="clear" w:color="auto" w:fill="auto"/>
        <w:spacing w:before="0" w:line="392" w:lineRule="exact"/>
        <w:ind w:left="1760" w:firstLine="0"/>
      </w:pPr>
      <w:r>
        <w:t>Agama Kristen, Profesionalisme Guru, Profesionalisme Guru PAK, iviinat Beiajar.</w:t>
      </w:r>
    </w:p>
    <w:p w:rsidR="00430C05" w:rsidRDefault="0004756B">
      <w:pPr>
        <w:pStyle w:val="Bodytext20"/>
        <w:shd w:val="clear" w:color="auto" w:fill="auto"/>
        <w:spacing w:before="0" w:line="392" w:lineRule="exact"/>
        <w:ind w:left="1760"/>
      </w:pPr>
      <w:r>
        <w:t xml:space="preserve">Bab </w:t>
      </w:r>
      <w:r>
        <w:rPr>
          <w:lang w:val="en-US" w:eastAsia="en-US" w:bidi="en-US"/>
        </w:rPr>
        <w:t xml:space="preserve">III </w:t>
      </w:r>
      <w:r>
        <w:t>: Metode Penelitian. Pada bagian ini menguraikan tentang Metod</w:t>
      </w:r>
      <w:r>
        <w:t>e Penelitian, Teknik Pengumpulan Data. Informan, Teknik analisis data, dan instrumen Peneiitian.</w:t>
      </w:r>
    </w:p>
    <w:p w:rsidR="00430C05" w:rsidRDefault="0004756B">
      <w:pPr>
        <w:pStyle w:val="Bodytext20"/>
        <w:shd w:val="clear" w:color="auto" w:fill="auto"/>
        <w:spacing w:before="0" w:line="392" w:lineRule="exact"/>
        <w:ind w:left="1760"/>
      </w:pPr>
      <w:r>
        <w:t>Bab IV : Temuan Penelitian dan Analisis</w:t>
      </w:r>
    </w:p>
    <w:p w:rsidR="00430C05" w:rsidRDefault="0004756B">
      <w:pPr>
        <w:pStyle w:val="Bodytext20"/>
        <w:shd w:val="clear" w:color="auto" w:fill="auto"/>
        <w:spacing w:before="0" w:line="392" w:lineRule="exact"/>
        <w:ind w:left="1760"/>
      </w:pPr>
      <w:r>
        <w:t>Bab V : Kesimpulan dan Saran</w:t>
      </w:r>
    </w:p>
    <w:sectPr w:rsidR="00430C05">
      <w:pgSz w:w="12240" w:h="15840"/>
      <w:pgMar w:top="2979" w:right="2682" w:bottom="2979" w:left="3018"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756B" w:rsidRDefault="0004756B">
      <w:r>
        <w:separator/>
      </w:r>
    </w:p>
  </w:endnote>
  <w:endnote w:type="continuationSeparator" w:id="0">
    <w:p w:rsidR="0004756B" w:rsidRDefault="000475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0C05" w:rsidRDefault="0004756B">
    <w:pPr>
      <w:rPr>
        <w:sz w:val="2"/>
        <w:szCs w:val="2"/>
      </w:rPr>
    </w:pPr>
    <w:r>
      <w:pict>
        <v:shapetype id="_x0000_t202" coordsize="21600,21600" o:spt="202" path="m,l,21600r21600,l21600,xe">
          <v:stroke joinstyle="miter"/>
          <v:path gradientshapeok="t" o:connecttype="rect"/>
        </v:shapetype>
        <v:shape id="_x0000_s2050" type="#_x0000_t202" style="position:absolute;margin-left:310.65pt;margin-top:675.55pt;width:2.05pt;height:4.85pt;z-index:-251658752;mso-wrap-style:none;mso-wrap-distance-left:5pt;mso-wrap-distance-right:5pt;mso-position-horizontal-relative:page;mso-position-vertical-relative:page" wrapcoords="0 0" filled="f" stroked="f">
          <v:textbox style="mso-fit-shape-to-text:t" inset="0,0,0,0">
            <w:txbxContent>
              <w:p w:rsidR="00430C05" w:rsidRDefault="0004756B">
                <w:pPr>
                  <w:pStyle w:val="Headerorfooter0"/>
                  <w:shd w:val="clear" w:color="auto" w:fill="auto"/>
                  <w:spacing w:line="240" w:lineRule="auto"/>
                </w:pPr>
                <w:r>
                  <w:rPr>
                    <w:rStyle w:val="Headerorfooter1"/>
                  </w:rPr>
                  <w:t>1</w:t>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0C05" w:rsidRDefault="00430C0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756B" w:rsidRDefault="0004756B"/>
  </w:footnote>
  <w:footnote w:type="continuationSeparator" w:id="0">
    <w:p w:rsidR="0004756B" w:rsidRDefault="0004756B"/>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A73885"/>
    <w:multiLevelType w:val="multilevel"/>
    <w:tmpl w:val="1494E3DE"/>
    <w:lvl w:ilvl="0">
      <w:start w:val="1"/>
      <w:numFmt w:val="lowerLetter"/>
      <w:lvlText w:val="%1."/>
      <w:lvlJc w:val="left"/>
      <w:rPr>
        <w:rFonts w:ascii="Book Antiqua" w:eastAsia="Book Antiqua" w:hAnsi="Book Antiqua" w:cs="Book Antiqua"/>
        <w:b w:val="0"/>
        <w:bCs w:val="0"/>
        <w:i w:val="0"/>
        <w:iCs w:val="0"/>
        <w:smallCaps w:val="0"/>
        <w:strike w:val="0"/>
        <w:color w:val="000000"/>
        <w:spacing w:val="0"/>
        <w:w w:val="100"/>
        <w:position w:val="0"/>
        <w:sz w:val="15"/>
        <w:szCs w:val="15"/>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2551DCB"/>
    <w:multiLevelType w:val="multilevel"/>
    <w:tmpl w:val="4F8AF52A"/>
    <w:lvl w:ilvl="0">
      <w:start w:val="1"/>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15"/>
        <w:szCs w:val="15"/>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8582666"/>
    <w:multiLevelType w:val="multilevel"/>
    <w:tmpl w:val="BB46036A"/>
    <w:lvl w:ilvl="0">
      <w:start w:val="1"/>
      <w:numFmt w:val="upperLetter"/>
      <w:lvlText w:val="%1."/>
      <w:lvlJc w:val="left"/>
      <w:rPr>
        <w:rFonts w:ascii="Book Antiqua" w:eastAsia="Book Antiqua" w:hAnsi="Book Antiqua" w:cs="Book Antiqua"/>
        <w:b/>
        <w:bCs/>
        <w:i w:val="0"/>
        <w:iCs w:val="0"/>
        <w:smallCaps w:val="0"/>
        <w:strike w:val="0"/>
        <w:color w:val="000000"/>
        <w:spacing w:val="0"/>
        <w:w w:val="100"/>
        <w:position w:val="0"/>
        <w:sz w:val="15"/>
        <w:szCs w:val="15"/>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81"/>
  <w:drawingGridVerticalSpacing w:val="181"/>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430C05"/>
    <w:rsid w:val="0004756B"/>
    <w:rsid w:val="00430C05"/>
    <w:rsid w:val="00E506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754786A0-1637-4E42-BA4E-C6766B73F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id-ID" w:eastAsia="id-ID" w:bidi="id-ID"/>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Bodytext3">
    <w:name w:val="Body text (3)_"/>
    <w:basedOn w:val="DefaultParagraphFont"/>
    <w:link w:val="Bodytext30"/>
    <w:rPr>
      <w:rFonts w:ascii="Book Antiqua" w:eastAsia="Book Antiqua" w:hAnsi="Book Antiqua" w:cs="Book Antiqua"/>
      <w:b/>
      <w:bCs/>
      <w:i w:val="0"/>
      <w:iCs w:val="0"/>
      <w:smallCaps w:val="0"/>
      <w:strike w:val="0"/>
      <w:sz w:val="21"/>
      <w:szCs w:val="21"/>
      <w:u w:val="none"/>
    </w:rPr>
  </w:style>
  <w:style w:type="character" w:customStyle="1" w:styleId="Bodytext3SmallCaps">
    <w:name w:val="Body text (3) + Small Caps"/>
    <w:basedOn w:val="Bodytext3"/>
    <w:rPr>
      <w:rFonts w:ascii="Book Antiqua" w:eastAsia="Book Antiqua" w:hAnsi="Book Antiqua" w:cs="Book Antiqua"/>
      <w:b/>
      <w:bCs/>
      <w:i w:val="0"/>
      <w:iCs w:val="0"/>
      <w:smallCaps/>
      <w:strike w:val="0"/>
      <w:color w:val="000000"/>
      <w:spacing w:val="0"/>
      <w:w w:val="100"/>
      <w:position w:val="0"/>
      <w:sz w:val="21"/>
      <w:szCs w:val="21"/>
      <w:u w:val="none"/>
      <w:lang w:val="id-ID" w:eastAsia="id-ID" w:bidi="id-ID"/>
    </w:rPr>
  </w:style>
  <w:style w:type="character" w:customStyle="1" w:styleId="Bodytext39pt">
    <w:name w:val="Body text (3) + 9 pt"/>
    <w:aliases w:val="Small Caps"/>
    <w:basedOn w:val="Bodytext3"/>
    <w:rPr>
      <w:rFonts w:ascii="Book Antiqua" w:eastAsia="Book Antiqua" w:hAnsi="Book Antiqua" w:cs="Book Antiqua"/>
      <w:b/>
      <w:bCs/>
      <w:i w:val="0"/>
      <w:iCs w:val="0"/>
      <w:smallCaps/>
      <w:strike w:val="0"/>
      <w:color w:val="000000"/>
      <w:spacing w:val="0"/>
      <w:w w:val="100"/>
      <w:position w:val="0"/>
      <w:sz w:val="18"/>
      <w:szCs w:val="18"/>
      <w:u w:val="none"/>
      <w:lang w:val="id-ID" w:eastAsia="id-ID" w:bidi="id-ID"/>
    </w:rPr>
  </w:style>
  <w:style w:type="character" w:customStyle="1" w:styleId="Headerorfooter">
    <w:name w:val="Header or footer_"/>
    <w:basedOn w:val="DefaultParagraphFont"/>
    <w:link w:val="Headerorfooter0"/>
    <w:rPr>
      <w:rFonts w:ascii="Impact" w:eastAsia="Impact" w:hAnsi="Impact" w:cs="Impact"/>
      <w:b w:val="0"/>
      <w:bCs w:val="0"/>
      <w:i w:val="0"/>
      <w:iCs w:val="0"/>
      <w:smallCaps w:val="0"/>
      <w:strike w:val="0"/>
      <w:sz w:val="12"/>
      <w:szCs w:val="12"/>
      <w:u w:val="none"/>
    </w:rPr>
  </w:style>
  <w:style w:type="character" w:customStyle="1" w:styleId="Headerorfooter1">
    <w:name w:val="Header or footer"/>
    <w:basedOn w:val="Headerorfooter"/>
    <w:rPr>
      <w:rFonts w:ascii="Impact" w:eastAsia="Impact" w:hAnsi="Impact" w:cs="Impact"/>
      <w:b w:val="0"/>
      <w:bCs w:val="0"/>
      <w:i w:val="0"/>
      <w:iCs w:val="0"/>
      <w:smallCaps w:val="0"/>
      <w:strike w:val="0"/>
      <w:color w:val="000000"/>
      <w:spacing w:val="0"/>
      <w:w w:val="100"/>
      <w:position w:val="0"/>
      <w:sz w:val="12"/>
      <w:szCs w:val="12"/>
      <w:u w:val="none"/>
      <w:lang w:val="id-ID" w:eastAsia="id-ID" w:bidi="id-ID"/>
    </w:rPr>
  </w:style>
  <w:style w:type="character" w:customStyle="1" w:styleId="Heading1">
    <w:name w:val="Heading #1_"/>
    <w:basedOn w:val="DefaultParagraphFont"/>
    <w:link w:val="Heading10"/>
    <w:rPr>
      <w:rFonts w:ascii="Book Antiqua" w:eastAsia="Book Antiqua" w:hAnsi="Book Antiqua" w:cs="Book Antiqua"/>
      <w:b/>
      <w:bCs/>
      <w:i w:val="0"/>
      <w:iCs w:val="0"/>
      <w:smallCaps w:val="0"/>
      <w:strike w:val="0"/>
      <w:sz w:val="21"/>
      <w:szCs w:val="21"/>
      <w:u w:val="none"/>
    </w:rPr>
  </w:style>
  <w:style w:type="character" w:customStyle="1" w:styleId="Bodytext4">
    <w:name w:val="Body text (4)_"/>
    <w:basedOn w:val="DefaultParagraphFont"/>
    <w:link w:val="Bodytext40"/>
    <w:rPr>
      <w:rFonts w:ascii="Book Antiqua" w:eastAsia="Book Antiqua" w:hAnsi="Book Antiqua" w:cs="Book Antiqua"/>
      <w:b/>
      <w:bCs/>
      <w:i w:val="0"/>
      <w:iCs w:val="0"/>
      <w:smallCaps w:val="0"/>
      <w:strike w:val="0"/>
      <w:sz w:val="15"/>
      <w:szCs w:val="15"/>
      <w:u w:val="none"/>
    </w:rPr>
  </w:style>
  <w:style w:type="character" w:customStyle="1" w:styleId="Bodytext2">
    <w:name w:val="Body text (2)_"/>
    <w:basedOn w:val="DefaultParagraphFont"/>
    <w:link w:val="Bodytext20"/>
    <w:rPr>
      <w:rFonts w:ascii="Book Antiqua" w:eastAsia="Book Antiqua" w:hAnsi="Book Antiqua" w:cs="Book Antiqua"/>
      <w:b w:val="0"/>
      <w:bCs w:val="0"/>
      <w:i w:val="0"/>
      <w:iCs w:val="0"/>
      <w:smallCaps w:val="0"/>
      <w:strike w:val="0"/>
      <w:sz w:val="15"/>
      <w:szCs w:val="15"/>
      <w:u w:val="none"/>
    </w:rPr>
  </w:style>
  <w:style w:type="character" w:customStyle="1" w:styleId="Bodytext5">
    <w:name w:val="Body text (5)_"/>
    <w:basedOn w:val="DefaultParagraphFont"/>
    <w:link w:val="Bodytext50"/>
    <w:rPr>
      <w:rFonts w:ascii="Book Antiqua" w:eastAsia="Book Antiqua" w:hAnsi="Book Antiqua" w:cs="Book Antiqua"/>
      <w:b w:val="0"/>
      <w:bCs w:val="0"/>
      <w:i/>
      <w:iCs/>
      <w:smallCaps w:val="0"/>
      <w:strike w:val="0"/>
      <w:sz w:val="14"/>
      <w:szCs w:val="14"/>
      <w:u w:val="none"/>
    </w:rPr>
  </w:style>
  <w:style w:type="character" w:customStyle="1" w:styleId="Bodytext5NotItalic">
    <w:name w:val="Body text (5) + Not Italic"/>
    <w:basedOn w:val="Bodytext5"/>
    <w:rPr>
      <w:rFonts w:ascii="Book Antiqua" w:eastAsia="Book Antiqua" w:hAnsi="Book Antiqua" w:cs="Book Antiqua"/>
      <w:b w:val="0"/>
      <w:bCs w:val="0"/>
      <w:i/>
      <w:iCs/>
      <w:smallCaps w:val="0"/>
      <w:strike w:val="0"/>
      <w:color w:val="000000"/>
      <w:spacing w:val="0"/>
      <w:w w:val="100"/>
      <w:position w:val="0"/>
      <w:sz w:val="14"/>
      <w:szCs w:val="14"/>
      <w:u w:val="none"/>
      <w:lang w:val="id-ID" w:eastAsia="id-ID" w:bidi="id-ID"/>
    </w:rPr>
  </w:style>
  <w:style w:type="character" w:customStyle="1" w:styleId="Bodytext6">
    <w:name w:val="Body text (6)_"/>
    <w:basedOn w:val="DefaultParagraphFont"/>
    <w:link w:val="Bodytext60"/>
    <w:rPr>
      <w:rFonts w:ascii="Book Antiqua" w:eastAsia="Book Antiqua" w:hAnsi="Book Antiqua" w:cs="Book Antiqua"/>
      <w:b w:val="0"/>
      <w:bCs w:val="0"/>
      <w:i w:val="0"/>
      <w:iCs w:val="0"/>
      <w:smallCaps w:val="0"/>
      <w:strike w:val="0"/>
      <w:sz w:val="14"/>
      <w:szCs w:val="14"/>
      <w:u w:val="none"/>
    </w:rPr>
  </w:style>
  <w:style w:type="character" w:customStyle="1" w:styleId="Bodytext6Italic">
    <w:name w:val="Body text (6) + Italic"/>
    <w:basedOn w:val="Bodytext6"/>
    <w:rPr>
      <w:rFonts w:ascii="Book Antiqua" w:eastAsia="Book Antiqua" w:hAnsi="Book Antiqua" w:cs="Book Antiqua"/>
      <w:b w:val="0"/>
      <w:bCs w:val="0"/>
      <w:i/>
      <w:iCs/>
      <w:smallCaps w:val="0"/>
      <w:strike w:val="0"/>
      <w:color w:val="000000"/>
      <w:spacing w:val="0"/>
      <w:w w:val="100"/>
      <w:position w:val="0"/>
      <w:sz w:val="14"/>
      <w:szCs w:val="14"/>
      <w:u w:val="none"/>
      <w:lang w:val="id-ID" w:eastAsia="id-ID" w:bidi="id-ID"/>
    </w:rPr>
  </w:style>
  <w:style w:type="character" w:customStyle="1" w:styleId="Bodytext2Bold">
    <w:name w:val="Body text (2) + Bold"/>
    <w:basedOn w:val="Bodytext2"/>
    <w:rPr>
      <w:rFonts w:ascii="Book Antiqua" w:eastAsia="Book Antiqua" w:hAnsi="Book Antiqua" w:cs="Book Antiqua"/>
      <w:b/>
      <w:bCs/>
      <w:i w:val="0"/>
      <w:iCs w:val="0"/>
      <w:smallCaps w:val="0"/>
      <w:strike w:val="0"/>
      <w:color w:val="000000"/>
      <w:spacing w:val="0"/>
      <w:w w:val="100"/>
      <w:position w:val="0"/>
      <w:sz w:val="15"/>
      <w:szCs w:val="15"/>
      <w:u w:val="none"/>
      <w:lang w:val="id-ID" w:eastAsia="id-ID" w:bidi="id-ID"/>
    </w:rPr>
  </w:style>
  <w:style w:type="character" w:customStyle="1" w:styleId="Bodytext4NotBold">
    <w:name w:val="Body text (4) + Not Bold"/>
    <w:basedOn w:val="Bodytext4"/>
    <w:rPr>
      <w:rFonts w:ascii="Book Antiqua" w:eastAsia="Book Antiqua" w:hAnsi="Book Antiqua" w:cs="Book Antiqua"/>
      <w:b/>
      <w:bCs/>
      <w:i w:val="0"/>
      <w:iCs w:val="0"/>
      <w:smallCaps w:val="0"/>
      <w:strike w:val="0"/>
      <w:color w:val="000000"/>
      <w:spacing w:val="0"/>
      <w:w w:val="100"/>
      <w:position w:val="0"/>
      <w:sz w:val="15"/>
      <w:szCs w:val="15"/>
      <w:u w:val="none"/>
      <w:lang w:val="id-ID" w:eastAsia="id-ID" w:bidi="id-ID"/>
    </w:rPr>
  </w:style>
  <w:style w:type="paragraph" w:customStyle="1" w:styleId="Bodytext30">
    <w:name w:val="Body text (3)"/>
    <w:basedOn w:val="Normal"/>
    <w:link w:val="Bodytext3"/>
    <w:pPr>
      <w:shd w:val="clear" w:color="auto" w:fill="FFFFFF"/>
      <w:spacing w:after="360" w:line="0" w:lineRule="atLeast"/>
      <w:jc w:val="center"/>
    </w:pPr>
    <w:rPr>
      <w:rFonts w:ascii="Book Antiqua" w:eastAsia="Book Antiqua" w:hAnsi="Book Antiqua" w:cs="Book Antiqua"/>
      <w:b/>
      <w:bCs/>
      <w:sz w:val="21"/>
      <w:szCs w:val="21"/>
    </w:rPr>
  </w:style>
  <w:style w:type="paragraph" w:customStyle="1" w:styleId="Headerorfooter0">
    <w:name w:val="Header or footer"/>
    <w:basedOn w:val="Normal"/>
    <w:link w:val="Headerorfooter"/>
    <w:pPr>
      <w:shd w:val="clear" w:color="auto" w:fill="FFFFFF"/>
      <w:spacing w:line="0" w:lineRule="atLeast"/>
    </w:pPr>
    <w:rPr>
      <w:rFonts w:ascii="Impact" w:eastAsia="Impact" w:hAnsi="Impact" w:cs="Impact"/>
      <w:sz w:val="12"/>
      <w:szCs w:val="12"/>
    </w:rPr>
  </w:style>
  <w:style w:type="paragraph" w:customStyle="1" w:styleId="Heading10">
    <w:name w:val="Heading #1"/>
    <w:basedOn w:val="Normal"/>
    <w:link w:val="Heading1"/>
    <w:pPr>
      <w:shd w:val="clear" w:color="auto" w:fill="FFFFFF"/>
      <w:spacing w:before="360" w:after="720" w:line="0" w:lineRule="atLeast"/>
      <w:jc w:val="center"/>
      <w:outlineLvl w:val="0"/>
    </w:pPr>
    <w:rPr>
      <w:rFonts w:ascii="Book Antiqua" w:eastAsia="Book Antiqua" w:hAnsi="Book Antiqua" w:cs="Book Antiqua"/>
      <w:b/>
      <w:bCs/>
      <w:sz w:val="21"/>
      <w:szCs w:val="21"/>
    </w:rPr>
  </w:style>
  <w:style w:type="paragraph" w:customStyle="1" w:styleId="Bodytext40">
    <w:name w:val="Body text (4)"/>
    <w:basedOn w:val="Normal"/>
    <w:link w:val="Bodytext4"/>
    <w:pPr>
      <w:shd w:val="clear" w:color="auto" w:fill="FFFFFF"/>
      <w:spacing w:before="720" w:after="360" w:line="0" w:lineRule="atLeast"/>
      <w:jc w:val="both"/>
    </w:pPr>
    <w:rPr>
      <w:rFonts w:ascii="Book Antiqua" w:eastAsia="Book Antiqua" w:hAnsi="Book Antiqua" w:cs="Book Antiqua"/>
      <w:b/>
      <w:bCs/>
      <w:sz w:val="15"/>
      <w:szCs w:val="15"/>
    </w:rPr>
  </w:style>
  <w:style w:type="paragraph" w:customStyle="1" w:styleId="Bodytext20">
    <w:name w:val="Body text (2)"/>
    <w:basedOn w:val="Normal"/>
    <w:link w:val="Bodytext2"/>
    <w:pPr>
      <w:shd w:val="clear" w:color="auto" w:fill="FFFFFF"/>
      <w:spacing w:before="360" w:line="389" w:lineRule="exact"/>
      <w:ind w:hanging="940"/>
      <w:jc w:val="both"/>
    </w:pPr>
    <w:rPr>
      <w:rFonts w:ascii="Book Antiqua" w:eastAsia="Book Antiqua" w:hAnsi="Book Antiqua" w:cs="Book Antiqua"/>
      <w:sz w:val="15"/>
      <w:szCs w:val="15"/>
    </w:rPr>
  </w:style>
  <w:style w:type="paragraph" w:customStyle="1" w:styleId="Bodytext50">
    <w:name w:val="Body text (5)"/>
    <w:basedOn w:val="Normal"/>
    <w:link w:val="Bodytext5"/>
    <w:pPr>
      <w:shd w:val="clear" w:color="auto" w:fill="FFFFFF"/>
      <w:spacing w:before="480" w:line="174" w:lineRule="exact"/>
      <w:ind w:firstLine="620"/>
    </w:pPr>
    <w:rPr>
      <w:rFonts w:ascii="Book Antiqua" w:eastAsia="Book Antiqua" w:hAnsi="Book Antiqua" w:cs="Book Antiqua"/>
      <w:i/>
      <w:iCs/>
      <w:sz w:val="14"/>
      <w:szCs w:val="14"/>
    </w:rPr>
  </w:style>
  <w:style w:type="paragraph" w:customStyle="1" w:styleId="Bodytext60">
    <w:name w:val="Body text (6)"/>
    <w:basedOn w:val="Normal"/>
    <w:link w:val="Bodytext6"/>
    <w:pPr>
      <w:shd w:val="clear" w:color="auto" w:fill="FFFFFF"/>
      <w:spacing w:before="720" w:line="0" w:lineRule="atLeast"/>
      <w:jc w:val="both"/>
    </w:pPr>
    <w:rPr>
      <w:rFonts w:ascii="Book Antiqua" w:eastAsia="Book Antiqua" w:hAnsi="Book Antiqua" w:cs="Book Antiqua"/>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884</Words>
  <Characters>5041</Characters>
  <Application>Microsoft Office Word</Application>
  <DocSecurity>0</DocSecurity>
  <Lines>42</Lines>
  <Paragraphs>11</Paragraphs>
  <ScaleCrop>false</ScaleCrop>
  <Company/>
  <LinksUpToDate>false</LinksUpToDate>
  <CharactersWithSpaces>5914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Document1</dc:title>
  <dc:subject/>
  <dc:creator>HP</dc:creator>
  <cp:keywords/>
  <cp:lastModifiedBy>Windows User</cp:lastModifiedBy>
  <cp:revision>2</cp:revision>
  <dcterms:created xsi:type="dcterms:W3CDTF">2024-02-27T05:39:00Z</dcterms:created>
  <dcterms:modified xsi:type="dcterms:W3CDTF">2024-02-27T05:41:00Z</dcterms:modified>
</cp:coreProperties>
</file>