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35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DAFTAR PUSTAKA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03" w:line="278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 Finley, Mark dan Peter Landless.Se/iflf </w:t>
      </w:r>
      <w:r>
        <w:rPr>
          <w:rStyle w:val="CharStyle8"/>
          <w:b w:val="0"/>
          <w:bCs w:val="0"/>
        </w:rPr>
        <w:t>&amp; Buga: Rahasia yang akan Mengubah Hidup Anda,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Indonesia Publishing House, 2015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55" w:line="200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Alkitab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7" w:line="278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Adi S, Lukas, </w:t>
      </w:r>
      <w:r>
        <w:rPr>
          <w:rStyle w:val="CharStyle8"/>
          <w:b w:val="0"/>
          <w:bCs w:val="0"/>
        </w:rPr>
        <w:t>Smart Book of Chistianity Perjanjian Lama,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Penerbit Andi, 2015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Bible Works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Google Picture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Green, Denis. </w:t>
      </w:r>
      <w:r>
        <w:rPr>
          <w:rStyle w:val="CharStyle8"/>
          <w:b w:val="0"/>
          <w:bCs w:val="0"/>
        </w:rPr>
        <w:t>Pengantar Penjanjian Lama,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Malang: Penerbit Gandum Mas, 1984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40" w:line="278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Henry, Matthew. </w:t>
      </w:r>
      <w:r>
        <w:rPr>
          <w:rStyle w:val="CharStyle8"/>
          <w:b w:val="0"/>
          <w:bCs w:val="0"/>
        </w:rPr>
        <w:t>Kitab Pengkhotbah dan Kidung Agung,</w:t>
      </w:r>
      <w:r>
        <w:rPr>
          <w:lang w:val="en-US" w:eastAsia="en-US" w:bidi="en-US"/>
          <w:w w:val="100"/>
          <w:spacing w:val="0"/>
          <w:color w:val="000000"/>
          <w:position w:val="0"/>
        </w:rPr>
        <w:t>Surabaya: Momentum, 2018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303"/>
        <w:ind w:left="720" w:right="0"/>
      </w:pPr>
      <w:r>
        <w:rPr>
          <w:rStyle w:val="CharStyle11"/>
          <w:i w:val="0"/>
          <w:iCs w:val="0"/>
        </w:rPr>
        <w:t xml:space="preserve">G.Stein, Robert.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Prinsip-prinsip Dasar &amp; Praktis Penafsiran Alkitab,</w:t>
      </w:r>
      <w:r>
        <w:rPr>
          <w:rStyle w:val="CharStyle11"/>
          <w:i w:val="0"/>
          <w:iCs w:val="0"/>
        </w:rPr>
        <w:t>Yogyakarta: PenerbitANDI, 2015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55" w:line="200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 Zega, Manati. </w:t>
      </w:r>
      <w:r>
        <w:rPr>
          <w:rStyle w:val="CharStyle8"/>
          <w:b w:val="0"/>
          <w:bCs w:val="0"/>
        </w:rPr>
        <w:t>Food for Your Mind,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Penerbit Andi, 2010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44" w:line="278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Henry, Matthew, </w:t>
      </w:r>
      <w:r>
        <w:rPr>
          <w:rStyle w:val="CharStyle8"/>
          <w:b w:val="0"/>
          <w:bCs w:val="0"/>
        </w:rPr>
        <w:t>KITAB PENGKHOTBAH DAN KIDUNG AGUNG,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Surabaya: Momentum, 2018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36" w:line="274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Jonch, Christian. </w:t>
      </w:r>
      <w:r>
        <w:rPr>
          <w:rStyle w:val="CharStyle8"/>
          <w:b w:val="0"/>
          <w:bCs w:val="0"/>
        </w:rPr>
        <w:t>Metode Praktis Penyelidikan Alkitab.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2017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03" w:line="278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Kidner, Derek. </w:t>
      </w:r>
      <w:r>
        <w:rPr>
          <w:rStyle w:val="CharStyle8"/>
          <w:b w:val="0"/>
          <w:bCs w:val="0"/>
        </w:rPr>
        <w:t>PENGKHOTBAHThe Message of Ecclesiaste</w:t>
      </w:r>
      <w:r>
        <w:rPr>
          <w:lang w:val="en-US" w:eastAsia="en-US" w:bidi="en-US"/>
          <w:w w:val="100"/>
          <w:spacing w:val="0"/>
          <w:color w:val="000000"/>
          <w:position w:val="0"/>
        </w:rPr>
        <w:t>s,Jakarta: Yayasan Komunikasi Bina Kasih/OMF, 2005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55" w:line="200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Lane West, Sandy. </w:t>
      </w:r>
      <w:r>
        <w:rPr>
          <w:rStyle w:val="CharStyle8"/>
          <w:b w:val="0"/>
          <w:bCs w:val="0"/>
        </w:rPr>
        <w:t>Handbook to the Bible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Kalam Hidup, 2016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36" w:line="278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Marsunu, YM. Seto, </w:t>
      </w:r>
      <w:r>
        <w:rPr>
          <w:rStyle w:val="CharStyle8"/>
          <w:b w:val="0"/>
          <w:bCs w:val="0"/>
        </w:rPr>
        <w:t>Pengantar Kitab-kitab Hikmat,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Penerbit PT Kanisius, 2018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07" w:line="283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Pfeiffer Charles F. &amp; Harisson, Everett F, </w:t>
      </w:r>
      <w:r>
        <w:rPr>
          <w:rStyle w:val="CharStyle8"/>
          <w:b w:val="0"/>
          <w:bCs w:val="0"/>
        </w:rPr>
        <w:t>The Wyclijfe Bible Commentary,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USA: Penerbit Gandum Mas, 2014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720" w:right="0"/>
      </w:pPr>
      <w:r>
        <w:rPr>
          <w:rStyle w:val="CharStyle11"/>
          <w:i w:val="0"/>
          <w:iCs w:val="0"/>
        </w:rPr>
        <w:t xml:space="preserve">Singgih, Emanuel Gerrit.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HIDUP DIBAWAH BAYANG-BAYANGMAUT,Jakarta: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255" w:line="200" w:lineRule="exact"/>
        <w:ind w:left="7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BPKGunung Mulia, 2001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240"/>
        <w:ind w:left="720" w:right="0"/>
      </w:pPr>
      <w:r>
        <w:rPr>
          <w:rStyle w:val="CharStyle11"/>
          <w:i w:val="0"/>
          <w:iCs w:val="0"/>
        </w:rPr>
        <w:t xml:space="preserve">Susanto, Hasan.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HERMENEUTIK:Prinsip dan Metode Penafsiran Alkitab.Malang: </w:t>
      </w:r>
      <w:r>
        <w:rPr>
          <w:rStyle w:val="CharStyle11"/>
          <w:i w:val="0"/>
          <w:iCs w:val="0"/>
        </w:rPr>
        <w:t>CV Gloria Printing, 2007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303" w:line="278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Timo, DR. Eben Nuban, </w:t>
      </w:r>
      <w:r>
        <w:rPr>
          <w:rStyle w:val="CharStyle14"/>
          <w:b w:val="0"/>
          <w:bCs w:val="0"/>
        </w:rPr>
        <w:t>Sidik Jari Allah Dalam Budaya,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Penerbit Ledalero, 2007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48" w:line="200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Jumal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225" w:line="283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S. Umboh, Glendy. "Hidup Dalam Lingkaran Waktu" </w:t>
      </w:r>
      <w:r>
        <w:rPr>
          <w:rStyle w:val="CharStyle14"/>
          <w:b w:val="0"/>
          <w:bCs w:val="0"/>
        </w:rPr>
        <w:t xml:space="preserve">Cendekia: Jumal Manager,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Vo.l Juli 2020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02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Wawancara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02" w:lineRule="exact"/>
        <w:ind w:left="7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Mardiana, Wawancara oleh Penulis, Rantepalado 30 April 2022 Demma' Buluk, Wawancara oleh Penulis, Rantepalado, 30 April</w:t>
      </w:r>
    </w:p>
    <w:p>
      <w:pPr>
        <w:pStyle w:val="Style15"/>
        <w:widowControl w:val="0"/>
        <w:keepNext/>
        <w:keepLines/>
        <w:shd w:val="clear" w:color="auto" w:fill="auto"/>
        <w:bidi w:val="0"/>
        <w:jc w:val="left"/>
        <w:spacing w:before="0" w:after="0"/>
        <w:ind w:left="720" w:right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2022</w:t>
      </w:r>
      <w:bookmarkEnd w:id="0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02" w:lineRule="exact"/>
        <w:ind w:left="7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Mumi. B, Wawancara oleh Penulis, Rantepalado, 30 April 2022</w:t>
      </w:r>
    </w:p>
    <w:sectPr>
      <w:headerReference w:type="default" r:id="rId5"/>
      <w:footerReference w:type="first" r:id="rId6"/>
      <w:titlePg/>
      <w:footnotePr>
        <w:pos w:val="pageBottom"/>
        <w:numFmt w:val="decimal"/>
        <w:numRestart w:val="continuous"/>
      </w:footnotePr>
      <w:pgSz w:w="12240" w:h="15840"/>
      <w:pgMar w:top="2162" w:left="2576" w:right="2194" w:bottom="1759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311.95pt;margin-top:736.45pt;width:10.1pt;height:6.7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42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7.8pt;margin-top:36.6pt;width:9.85pt;height:6.9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43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0"/>
      <w:szCs w:val="20"/>
      <w:rFonts w:ascii="Book Antiqua" w:eastAsia="Book Antiqua" w:hAnsi="Book Antiqua" w:cs="Book Antiqua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20"/>
      <w:szCs w:val="20"/>
      <w:rFonts w:ascii="Consolas" w:eastAsia="Consolas" w:hAnsi="Consolas" w:cs="Consolas"/>
    </w:rPr>
  </w:style>
  <w:style w:type="character" w:customStyle="1" w:styleId="CharStyle7">
    <w:name w:val="Header or footer"/>
    <w:basedOn w:val="CharStyle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8">
    <w:name w:val="Body text (2) + Italic"/>
    <w:basedOn w:val="CharStyle4"/>
    <w:rPr>
      <w:lang w:val="en-US" w:eastAsia="en-US" w:bidi="en-US"/>
      <w:b/>
      <w:bCs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10">
    <w:name w:val="Body text (3)_"/>
    <w:basedOn w:val="DefaultParagraphFont"/>
    <w:link w:val="Style9"/>
    <w:rPr>
      <w:b w:val="0"/>
      <w:bCs w:val="0"/>
      <w:i/>
      <w:iCs/>
      <w:u w:val="none"/>
      <w:strike w:val="0"/>
      <w:smallCaps w:val="0"/>
      <w:sz w:val="20"/>
      <w:szCs w:val="20"/>
      <w:rFonts w:ascii="Book Antiqua" w:eastAsia="Book Antiqua" w:hAnsi="Book Antiqua" w:cs="Book Antiqua"/>
    </w:rPr>
  </w:style>
  <w:style w:type="character" w:customStyle="1" w:styleId="CharStyle11">
    <w:name w:val="Body text (3) + Not Italic"/>
    <w:basedOn w:val="CharStyle10"/>
    <w:rPr>
      <w:lang w:val="en-US" w:eastAsia="en-US" w:bidi="en-US"/>
      <w:b/>
      <w:bCs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13">
    <w:name w:val="Body text (4)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20"/>
      <w:szCs w:val="20"/>
      <w:rFonts w:ascii="Book Antiqua" w:eastAsia="Book Antiqua" w:hAnsi="Book Antiqua" w:cs="Book Antiqua"/>
    </w:rPr>
  </w:style>
  <w:style w:type="character" w:customStyle="1" w:styleId="CharStyle14">
    <w:name w:val="Body text (4) + Italic"/>
    <w:basedOn w:val="CharStyle13"/>
    <w:rPr>
      <w:lang w:val="en-US" w:eastAsia="en-US" w:bidi="en-US"/>
      <w:b/>
      <w:bCs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16">
    <w:name w:val="Heading #1_"/>
    <w:basedOn w:val="DefaultParagraphFont"/>
    <w:link w:val="Style15"/>
    <w:rPr>
      <w:b/>
      <w:bCs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jc w:val="center"/>
      <w:spacing w:after="540" w:line="0" w:lineRule="exact"/>
      <w:ind w:hanging="72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Book Antiqua" w:eastAsia="Book Antiqua" w:hAnsi="Book Antiqua" w:cs="Book Antiqua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Consolas" w:eastAsia="Consolas" w:hAnsi="Consolas" w:cs="Consolas"/>
    </w:rPr>
  </w:style>
  <w:style w:type="paragraph" w:customStyle="1" w:styleId="Style9">
    <w:name w:val="Body text (3)"/>
    <w:basedOn w:val="Normal"/>
    <w:link w:val="CharStyle10"/>
    <w:pPr>
      <w:widowControl w:val="0"/>
      <w:shd w:val="clear" w:color="auto" w:fill="FFFFFF"/>
      <w:spacing w:before="240" w:after="240" w:line="278" w:lineRule="exact"/>
      <w:ind w:hanging="720"/>
    </w:pPr>
    <w:rPr>
      <w:b w:val="0"/>
      <w:bCs w:val="0"/>
      <w:i/>
      <w:iCs/>
      <w:u w:val="none"/>
      <w:strike w:val="0"/>
      <w:smallCaps w:val="0"/>
      <w:sz w:val="20"/>
      <w:szCs w:val="20"/>
      <w:rFonts w:ascii="Book Antiqua" w:eastAsia="Book Antiqua" w:hAnsi="Book Antiqua" w:cs="Book Antiqua"/>
    </w:rPr>
  </w:style>
  <w:style w:type="paragraph" w:customStyle="1" w:styleId="Style12">
    <w:name w:val="Body text (4)"/>
    <w:basedOn w:val="Normal"/>
    <w:link w:val="CharStyle13"/>
    <w:pPr>
      <w:widowControl w:val="0"/>
      <w:shd w:val="clear" w:color="auto" w:fill="FFFFFF"/>
      <w:spacing w:after="360" w:line="0" w:lineRule="exact"/>
      <w:ind w:hanging="72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Book Antiqua" w:eastAsia="Book Antiqua" w:hAnsi="Book Antiqua" w:cs="Book Antiqua"/>
    </w:rPr>
  </w:style>
  <w:style w:type="paragraph" w:customStyle="1" w:styleId="Style15">
    <w:name w:val="Heading #1"/>
    <w:basedOn w:val="Normal"/>
    <w:link w:val="CharStyle16"/>
    <w:pPr>
      <w:widowControl w:val="0"/>
      <w:shd w:val="clear" w:color="auto" w:fill="FFFFFF"/>
      <w:outlineLvl w:val="0"/>
      <w:spacing w:line="302" w:lineRule="exact"/>
      <w:ind w:hanging="720"/>
    </w:pPr>
    <w:rPr>
      <w:b/>
      <w:bCs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SKRIPSI REJOICE PASAURAN.pdf</dc:title>
  <dc:subject/>
  <dc:creator>Pengolahan2</dc:creator>
  <cp:keywords/>
</cp:coreProperties>
</file>