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DAN 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9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Tetjemahan Baru. Lembaga Alkitab Indonesia (LAI),2010 Depdiknas, Kamus Besar Bahasa Indonesia, Jakarta: Balai Pustaka, 2007. Depdiknas, Kamus Besar Bahasa Indonesia, Jakarta: Balai Pustaka, 2007. Kamus Besar Bahasa Indonesia, Dpdk Balai Pustaka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Basrowi dan Suwandi, </w:t>
      </w:r>
      <w:r>
        <w:rPr>
          <w:rStyle w:val="CharStyle7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Mizan Publika,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7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Fahmi Irham, </w:t>
      </w:r>
      <w:r>
        <w:rPr>
          <w:rStyle w:val="CharStyle7"/>
        </w:rPr>
        <w:t>Manajemen Kepemimpinan,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19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Suherman Eman, </w:t>
      </w:r>
      <w:r>
        <w:rPr>
          <w:rStyle w:val="CharStyle10"/>
          <w:lang w:val="id-ID" w:eastAsia="id-ID" w:bidi="id-ID"/>
          <w:b/>
          <w:bCs/>
        </w:rPr>
        <w:t xml:space="preserve">Business </w:t>
      </w:r>
      <w:r>
        <w:rPr>
          <w:rStyle w:val="CharStyle10"/>
          <w:b/>
          <w:bCs/>
        </w:rPr>
        <w:t>Entrepreneur,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H.B.Siswanto, </w:t>
      </w:r>
      <w:r>
        <w:rPr>
          <w:rStyle w:val="CharStyle7"/>
        </w:rPr>
        <w:t>Pengantar Manajemen,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Mangunhardjana A.M, </w:t>
      </w:r>
      <w:r>
        <w:rPr>
          <w:rStyle w:val="CharStyle7"/>
        </w:rPr>
        <w:t>Kepemimpinan Teori dan Pengembangan,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Kansisius.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Manullang M, </w:t>
      </w:r>
      <w:r>
        <w:rPr>
          <w:rStyle w:val="CharStyle7"/>
        </w:rPr>
        <w:t>Dasar-dasar Manajemen,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Narbuko Cholid dan Achmadi H. Abu, </w:t>
      </w:r>
      <w:r>
        <w:rPr>
          <w:rStyle w:val="CharStyle7"/>
        </w:rPr>
        <w:t>Metodologi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Bumi, Aksara,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" w:right="0" w:hanging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Nikijuluw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Victor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Sukarto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Aristarchus, </w:t>
      </w:r>
      <w:r>
        <w:rPr>
          <w:rStyle w:val="CharStyle7"/>
        </w:rPr>
        <w:t xml:space="preserve">Kepemimpinan di Bumi Baru,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Literatuur: Perkantas,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Patilima, Metodologi Penelitian Kualitatif, Bandung : Alfabets,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Semiawan Conny R, </w:t>
      </w:r>
      <w:r>
        <w:rPr>
          <w:rStyle w:val="CharStyle7"/>
        </w:rPr>
        <w:t>Metodologi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Grasindo,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Metode Penelitian Pendidikan Pendekatan Kuantitatif Kualitatif, </w:t>
      </w:r>
      <w:r>
        <w:rPr>
          <w:rStyle w:val="CharStyle13"/>
          <w:i w:val="0"/>
          <w:iCs w:val="0"/>
        </w:rPr>
        <w:t>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Tandiassa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Samuel, </w:t>
      </w:r>
      <w:r>
        <w:rPr>
          <w:rStyle w:val="CharStyle7"/>
        </w:rPr>
        <w:t>Kepemimpinan Gereja Lokal,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Moriel,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Terry George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Rue Leslie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W, </w:t>
      </w:r>
      <w:r>
        <w:rPr>
          <w:rStyle w:val="CharStyle7"/>
        </w:rPr>
        <w:t>Dasar-dasar Manajemen,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Wiryoputra Sugiyanto, </w:t>
      </w:r>
      <w:r>
        <w:rPr>
          <w:rStyle w:val="CharStyle7"/>
        </w:rPr>
        <w:t>Dasar-dasar Manajemen Kristiani,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White </w:t>
      </w:r>
      <w:r>
        <w:rPr>
          <w:rStyle w:val="CharStyle13"/>
          <w:i w:val="0"/>
          <w:iCs w:val="0"/>
        </w:rPr>
        <w:t xml:space="preserve">Jhon,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Kepemimpinan yang Handal, Bandung:</w:t>
      </w:r>
      <w:r>
        <w:rPr>
          <w:rStyle w:val="CharStyle13"/>
          <w:i w:val="0"/>
          <w:iCs w:val="0"/>
        </w:rPr>
        <w:t xml:space="preserve"> Yayasan Kalam Hidup,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7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6"/>
          <w:b w:val="0"/>
          <w:bCs w:val="0"/>
        </w:rPr>
        <w:t>.</w:t>
      </w:r>
      <w:bookmarkEnd w:id="0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LAIN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Buku RPJM (Rancangan Program Jangka Meneengah) Lembang Salutandung Buku PERDAH (Peraturan Daerah) Nomor 2 Tahun 2000, Pedoman </w:t>
      </w:r>
      <w:r>
        <w:fldChar w:fldCharType="begin"/>
      </w:r>
      <w:r>
        <w:rPr>
          <w:rStyle w:val="CharStyle19"/>
        </w:rPr>
        <w:instrText> HYPERLINK "http://www.dexton.adexindo.com/artikel-ian09-l-tuiuan-manaiemen-waktu.html.diakses.23" </w:instrText>
      </w:r>
      <w:r>
        <w:fldChar w:fldCharType="separate"/>
      </w:r>
      <w:r>
        <w:rPr>
          <w:rStyle w:val="Hyperlink"/>
        </w:rPr>
        <w:t>http://www.dexton.adexindo.com/artikel-ian09-l-tuiuan-manaiemen-waktu.html.diakses.23</w:t>
      </w:r>
      <w:r>
        <w:fldChar w:fldCharType="end"/>
      </w:r>
      <w:r>
        <w:rPr>
          <w:rStyle w:val="CharStyle2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maret 2016.</w:t>
      </w:r>
    </w:p>
    <w:p>
      <w:pPr>
        <w:pStyle w:val="Style8"/>
        <w:tabs>
          <w:tab w:leader="underscore" w:pos="6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rStyle w:val="CharStyle21"/>
          <w:lang w:val="en-US" w:eastAsia="en-US" w:bidi="en-US"/>
          <w:b/>
          <w:bCs/>
        </w:rPr>
        <w:t xml:space="preserve">http </w:t>
      </w:r>
      <w:r>
        <w:rPr>
          <w:rStyle w:val="CharStyle21"/>
          <w:b/>
          <w:bCs/>
        </w:rPr>
        <w:t>://</w:t>
      </w:r>
      <w:r>
        <w:fldChar w:fldCharType="begin"/>
      </w:r>
      <w:r>
        <w:rPr>
          <w:rStyle w:val="CharStyle21"/>
        </w:rPr>
        <w:instrText> HYPERLINK "http://www.dexton" </w:instrText>
      </w:r>
      <w:r>
        <w:fldChar w:fldCharType="separate"/>
      </w:r>
      <w:r>
        <w:rPr>
          <w:rStyle w:val="Hyperlink"/>
          <w:b/>
          <w:bCs/>
        </w:rPr>
        <w:t>www.dexton</w:t>
      </w:r>
      <w:r>
        <w:fldChar w:fldCharType="end"/>
      </w:r>
      <w:r>
        <w:rPr>
          <w:rStyle w:val="CharStyle21"/>
          <w:b/>
          <w:bCs/>
        </w:rPr>
        <w:t xml:space="preserve">. </w:t>
      </w:r>
      <w:r>
        <w:rPr>
          <w:rStyle w:val="CharStyle21"/>
          <w:lang w:val="en-US" w:eastAsia="en-US" w:bidi="en-US"/>
          <w:b/>
          <w:bCs/>
        </w:rPr>
        <w:t>adexindo</w:t>
      </w:r>
      <w:r>
        <w:rPr>
          <w:rStyle w:val="CharStyle21"/>
          <w:b/>
          <w:bCs/>
        </w:rPr>
        <w:t xml:space="preserve">. </w:t>
      </w:r>
      <w:r>
        <w:rPr>
          <w:rStyle w:val="CharStyle21"/>
          <w:lang w:val="en-US" w:eastAsia="en-US" w:bidi="en-US"/>
          <w:b/>
          <w:bCs/>
        </w:rPr>
        <w:t xml:space="preserve">com/artikel-i </w:t>
      </w:r>
      <w:r>
        <w:rPr>
          <w:rStyle w:val="CharStyle21"/>
          <w:b/>
          <w:bCs/>
        </w:rPr>
        <w:t>an09-1 -mengelola-manai emen-</w:t>
      </w:r>
      <w:r>
        <w:rPr>
          <w:rStyle w:val="CharStyle22"/>
          <w:b/>
          <w:bCs/>
        </w:rPr>
        <w:tab/>
      </w:r>
      <w:r>
        <w:rPr>
          <w:rStyle w:val="CharStyle21"/>
          <w:lang w:val="en-US" w:eastAsia="en-US" w:bidi="en-US"/>
          <w:b/>
          <w:bCs/>
        </w:rPr>
        <w:t>waktu.html.diakses.23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maret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0" w:line="552" w:lineRule="exact"/>
        <w:ind w:left="0" w:right="0" w:firstLine="0"/>
      </w:pPr>
      <w:r>
        <w:fldChar w:fldCharType="begin"/>
      </w:r>
      <w:r>
        <w:rPr>
          <w:rStyle w:val="CharStyle21"/>
        </w:rPr>
        <w:instrText> HYPERLINK "http://www.pengertianku.net/2015/05pengertian-manaiemen-waktu.ahli.html.diakses._13"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http://www.pengertianku.net/201</w:t>
      </w:r>
      <w:r>
        <w:rPr>
          <w:rStyle w:val="Hyperlink"/>
          <w:b/>
          <w:bCs/>
        </w:rPr>
        <w:t>5/05pengertian-manaiemen-waktu.ahli.html.diakses. 13</w:t>
      </w:r>
      <w:r>
        <w:fldChar w:fldCharType="end"/>
      </w:r>
      <w:r>
        <w:rPr>
          <w:rStyle w:val="CharStyle22"/>
          <w:b/>
          <w:bCs/>
        </w:rPr>
        <w:t xml:space="preserve"> </w:t>
      </w:r>
      <w:r>
        <w:rPr>
          <w:rStyle w:val="CharStyle23"/>
          <w:b w:val="0"/>
          <w:bCs w:val="0"/>
        </w:rPr>
        <w:t>Maret 2016 Penyususunan Organisasi dan Tata Keija Pemerintah Lembang.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NARASUMBER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Alfrida Datu Barana Benyamin Bassean Layuk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Edith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Kartikasari Tiranda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Katrina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Layuk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Maria Banni</w:t>
      </w:r>
    </w:p>
    <w:sectPr>
      <w:footnotePr>
        <w:pos w:val="pageBottom"/>
        <w:numFmt w:val="decimal"/>
        <w:numRestart w:val="continuous"/>
      </w:footnotePr>
      <w:pgSz w:w="12240" w:h="15840"/>
      <w:pgMar w:top="2287" w:left="2058" w:right="1830" w:bottom="17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4) + 9.5 pt,Italic"/>
    <w:basedOn w:val="CharStyle9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5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ing #1 + Lucida Sans Unicode,10 pt"/>
    <w:basedOn w:val="CharStyle15"/>
    <w:rPr>
      <w:lang w:val="id-ID" w:eastAsia="id-ID" w:bidi="id-ID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Heading #2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2) + 9 pt,Bold"/>
    <w:basedOn w:val="CharStyle6"/>
    <w:rPr>
      <w:lang w:val="en-US" w:eastAsia="en-US" w:bidi="en-US"/>
      <w:b/>
      <w:b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20">
    <w:name w:val="Body text (2) + 9 pt,Bold"/>
    <w:basedOn w:val="CharStyle6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Body text (4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2">
    <w:name w:val="Body text (4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3">
    <w:name w:val="Body text (4) + 12 pt,Not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  <w:ind w:hanging="76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540" w:line="552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240" w:after="300" w:line="0" w:lineRule="exact"/>
      <w:ind w:hanging="76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before="300" w:line="274" w:lineRule="exact"/>
      <w:ind w:hanging="7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line="55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Natalis Sua.pdf</dc:title>
  <dc:subject/>
  <dc:creator>HP</dc:creator>
  <cp:keywords/>
</cp:coreProperties>
</file>