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5" w:line="540" w:lineRule="exact"/>
        <w:ind w:left="0" w:right="16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Joyce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804" w:line="240" w:lineRule="exact"/>
        <w:ind w:left="0" w:right="0" w:firstLine="0"/>
      </w:pPr>
      <w:r>
        <w:rPr>
          <w:rStyle w:val="CharStyle7"/>
        </w:rPr>
        <w:t>by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Ririnjulianti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92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5600" w:left="2156" w:right="5642" w:bottom="395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ission date: 02-Jun-2023 10:29AM (UTC+0530) isssion ID: 2107225370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1980" w:firstLine="0"/>
      </w:pPr>
      <w:r>
        <w:rPr>
          <w:rStyle w:val="CharStyle30"/>
          <w:lang w:val="en-US" w:eastAsia="en-US" w:bidi="en-US"/>
        </w:rPr>
        <w:t xml:space="preserve">Manna Y Sanderan Manna Y Sanderan. </w:t>
      </w:r>
      <w:r>
        <w:rPr>
          <w:rStyle w:val="CharStyle30"/>
        </w:rPr>
        <w:t>"AJARLAH MEREKA MELAKUKAN: SUATU KAJIAN PRAKTIS TERHADAP PEMBINAAN IMAN REMAJA KRISTEN (PIRK) DI GEREJA TORAJA MAMASA (GTM) JEMAAT SILOAM SALUENO", Jurnal PKM Setiadharma, 2021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-306.15pt;width:418.4pt;height:5.e-002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)yce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900"/>
                    <w:gridCol w:w="2467"/>
                  </w:tblGrid>
                  <w:tr>
                    <w:trPr>
                      <w:trHeight w:val="40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tIGINALITY REPORT</w:t>
                        </w:r>
                      </w:p>
                    </w:tc>
                  </w:tr>
                  <w:tr>
                    <w:trPr>
                      <w:trHeight w:val="91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8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  <w:b/>
                            <w:bCs/>
                          </w:rPr>
                          <w:t xml:space="preserve">i </w:t>
                        </w:r>
                        <w:r>
                          <w:rPr>
                            <w:rStyle w:val="CharStyle18"/>
                          </w:rPr>
                          <w:t>9</w:t>
                        </w:r>
                        <w:r>
                          <w:rPr>
                            <w:rStyle w:val="CharStyle19"/>
                          </w:rPr>
                          <w:t xml:space="preserve">% </w:t>
                        </w:r>
                        <w:r>
                          <w:rPr>
                            <w:rStyle w:val="CharStyle20"/>
                            <w:b/>
                            <w:bCs/>
                          </w:rPr>
                          <w:t>19% 6%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40" w:lineRule="exact"/>
                          <w:ind w:left="480" w:right="0" w:firstLine="0"/>
                        </w:pPr>
                        <w:r>
                          <w:rPr>
                            <w:rStyle w:val="CharStyle21"/>
                          </w:rPr>
                          <w:t>1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Style w:val="CharStyle21"/>
                          </w:rPr>
                          <w:t>3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 xml:space="preserve">VlilLARITY INDEX </w:t>
                        </w:r>
                        <w:r>
                          <w:rPr>
                            <w:rStyle w:val="CharStyle23"/>
                            <w:lang w:val="id-ID" w:eastAsia="id-ID" w:bidi="id-ID"/>
                          </w:rPr>
                          <w:t xml:space="preserve">INTERNET </w:t>
                        </w:r>
                        <w:r>
                          <w:rPr>
                            <w:rStyle w:val="CharStyle23"/>
                          </w:rPr>
                          <w:t>SOURCES PUBLICATIONS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STUDENT PAPERS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IMNARY SOURCES</w:t>
                        </w:r>
                      </w:p>
                    </w:tc>
                  </w:tr>
                  <w:tr>
                    <w:trPr>
                      <w:trHeight w:val="54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  <w:lang w:val="id-ID" w:eastAsia="id-ID" w:bidi="id-ID"/>
                          </w:rPr>
                          <w:t xml:space="preserve">■ </w:t>
                        </w:r>
                        <w:r>
                          <w:fldChar w:fldCharType="begin"/>
                        </w:r>
                        <w:r>
                          <w:rPr>
                            <w:rStyle w:val="CharStyle25"/>
                          </w:rPr>
                          <w:instrText> HYPERLINK "http://www.researchgate.net"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www.researchgate.net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5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5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 xml:space="preserve">H </w:t>
                        </w:r>
                        <w:r>
                          <w:rPr>
                            <w:rStyle w:val="CharStyle2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bottom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5.e-002pt;margin-top:-122.8pt;width:18.55pt;height:36.2pt;z-index:-125829375;mso-wrap-distance-left:5.pt;mso-wrap-distance-right:5.pt;mso-wrap-distance-bottom:90.9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center"/>
      </w:tblPr>
      <w:tblGrid>
        <w:gridCol w:w="7287"/>
        <w:gridCol w:w="908"/>
      </w:tblGrid>
      <w:tr>
        <w:trPr>
          <w:trHeight w:val="36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</w:rPr>
              <w:t xml:space="preserve">|j </w:t>
            </w:r>
            <w:r>
              <w:rPr>
                <w:rStyle w:val="CharStyle33"/>
              </w:rPr>
              <w:t>doaj.org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20" w:right="0" w:firstLine="0"/>
            </w:pPr>
            <w:r>
              <w:rPr>
                <w:rStyle w:val="CharStyle34"/>
              </w:rPr>
              <w:t>2%</w:t>
            </w:r>
          </w:p>
        </w:tc>
      </w:tr>
      <w:tr>
        <w:trPr>
          <w:trHeight w:val="3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  <w:lang w:val="id-ID" w:eastAsia="id-ID" w:bidi="id-ID"/>
              </w:rPr>
              <w:t xml:space="preserve">—J </w:t>
            </w: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194" w:wrap="notBeside" w:vAnchor="text" w:hAnchor="text" w:xAlign="center" w:y="1"/>
            </w:pPr>
          </w:p>
        </w:tc>
      </w:tr>
      <w:tr>
        <w:trPr>
          <w:trHeight w:val="5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36"/>
                <w:lang w:val="id-ID" w:eastAsia="id-ID" w:bidi="id-ID"/>
              </w:rPr>
              <w:t xml:space="preserve">■ </w:t>
            </w:r>
            <w:r>
              <w:rPr>
                <w:rStyle w:val="CharStyle37"/>
              </w:rPr>
              <w:t>repositori.unsil.ac.id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20" w:right="0" w:firstLine="0"/>
            </w:pPr>
            <w:r>
              <w:rPr>
                <w:rStyle w:val="CharStyle34"/>
              </w:rPr>
              <w:t>1 %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 xml:space="preserve">■ </w:t>
            </w: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194" w:wrap="notBeside" w:vAnchor="text" w:hAnchor="text" w:xAlign="center" w:y="1"/>
            </w:pPr>
          </w:p>
        </w:tc>
      </w:tr>
      <w:tr>
        <w:trPr>
          <w:trHeight w:val="5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39"/>
              </w:rPr>
              <w:t xml:space="preserve">I </w:t>
            </w:r>
            <w:r>
              <w:rPr>
                <w:rStyle w:val="CharStyle40"/>
              </w:rPr>
              <w:t>etheses.iainkediri.ac.id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20" w:right="0" w:firstLine="0"/>
            </w:pPr>
            <w:r>
              <w:rPr>
                <w:rStyle w:val="CharStyle34"/>
              </w:rPr>
              <w:t>1 %</w:t>
            </w:r>
          </w:p>
        </w:tc>
      </w:tr>
      <w:tr>
        <w:trPr>
          <w:trHeight w:val="42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M</w:t>
            </w:r>
            <w:r>
              <w:rPr>
                <w:rStyle w:val="CharStyle42"/>
              </w:rPr>
              <w:t xml:space="preserve"> </w:t>
            </w: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194" w:wrap="notBeside" w:vAnchor="text" w:hAnchor="text" w:xAlign="center" w:y="1"/>
            </w:pPr>
          </w:p>
        </w:tc>
      </w:tr>
      <w:tr>
        <w:trPr>
          <w:trHeight w:val="9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5"/>
                <w:lang w:val="id-ID" w:eastAsia="id-ID" w:bidi="id-ID"/>
              </w:rPr>
              <w:t xml:space="preserve">| </w:t>
            </w:r>
            <w:r>
              <w:rPr>
                <w:rStyle w:val="CharStyle25"/>
              </w:rPr>
              <w:t xml:space="preserve">Submitted to </w:t>
            </w:r>
            <w:r>
              <w:rPr>
                <w:rStyle w:val="CharStyle25"/>
                <w:lang w:val="id-ID" w:eastAsia="id-ID" w:bidi="id-ID"/>
              </w:rPr>
              <w:t xml:space="preserve">LL DIKTI </w:t>
            </w:r>
            <w:r>
              <w:rPr>
                <w:rStyle w:val="CharStyle25"/>
              </w:rPr>
              <w:t xml:space="preserve">IXTurnitin Consortium </w:t>
            </w:r>
            <w:r>
              <w:rPr>
                <w:rStyle w:val="CharStyle25"/>
                <w:lang w:val="id-ID" w:eastAsia="id-ID" w:bidi="id-ID"/>
                <w:vertAlign w:val="superscript"/>
              </w:rPr>
              <w:t>B</w:t>
            </w:r>
            <w:r>
              <w:rPr>
                <w:rStyle w:val="CharStyle25"/>
                <w:lang w:val="id-ID" w:eastAsia="id-ID" w:bidi="id-ID"/>
              </w:rPr>
              <w:t xml:space="preserve"> </w:t>
            </w:r>
            <w:r>
              <w:rPr>
                <w:rStyle w:val="CharStyle25"/>
              </w:rPr>
              <w:t xml:space="preserve">Part </w:t>
            </w:r>
            <w:r>
              <w:rPr>
                <w:rStyle w:val="CharStyle25"/>
                <w:lang w:val="id-ID" w:eastAsia="id-ID" w:bidi="id-ID"/>
              </w:rPr>
              <w:t>II</w:t>
            </w:r>
          </w:p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80" w:right="0" w:firstLine="0"/>
            </w:pPr>
            <w:r>
              <w:rPr>
                <w:rStyle w:val="CharStyle23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20" w:right="0" w:firstLine="0"/>
            </w:pPr>
            <w:r>
              <w:rPr>
                <w:rStyle w:val="CharStyle34"/>
              </w:rPr>
              <w:t>1 %</w:t>
            </w:r>
          </w:p>
        </w:tc>
      </w:tr>
      <w:tr>
        <w:trPr>
          <w:trHeight w:val="34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194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1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43"/>
              </w:rPr>
              <w:t xml:space="preserve">U </w:t>
            </w:r>
            <w:r>
              <w:rPr>
                <w:rStyle w:val="CharStyle40"/>
                <w:lang w:val="en-US" w:eastAsia="en-US" w:bidi="en-US"/>
              </w:rPr>
              <w:t>media.neliti.com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20" w:right="0" w:firstLine="0"/>
            </w:pPr>
            <w:r>
              <w:rPr>
                <w:rStyle w:val="CharStyle34"/>
              </w:rPr>
              <w:t>1 %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1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4"/>
              </w:rPr>
              <w:t xml:space="preserve">■1 </w:t>
            </w: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8194" w:wrap="notBeside" w:vAnchor="text" w:hAnchor="text" w:xAlign="center" w:y="1"/>
            </w:pPr>
          </w:p>
        </w:tc>
      </w:tr>
    </w:tbl>
    <w:p>
      <w:pPr>
        <w:framePr w:w="81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853" w:left="2095" w:right="1748" w:bottom="185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501"/>
        <w:gridCol w:w="830"/>
      </w:tblGrid>
      <w:tr>
        <w:trPr>
          <w:trHeight w:val="147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37"/>
                <w:lang w:val="en-US" w:eastAsia="en-US" w:bidi="en-US"/>
              </w:rPr>
              <w:t xml:space="preserve">n </w:t>
            </w:r>
            <w:r>
              <w:rPr>
                <w:rStyle w:val="CharStyle33"/>
              </w:rPr>
              <w:t>repository.</w:t>
            </w:r>
            <w:r>
              <w:rPr>
                <w:rStyle w:val="CharStyle33"/>
                <w:lang w:val="id-ID" w:eastAsia="id-ID" w:bidi="id-ID"/>
              </w:rPr>
              <w:t>iainpurwokerto.ac.</w:t>
            </w:r>
            <w:r>
              <w:rPr>
                <w:rStyle w:val="CharStyle33"/>
              </w:rPr>
              <w:t xml:space="preserve">id </w:t>
            </w:r>
            <w:r>
              <w:rPr>
                <w:rStyle w:val="CharStyle40"/>
              </w:rPr>
              <w:t>'</w:t>
            </w:r>
          </w:p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37"/>
              </w:rPr>
              <w:t xml:space="preserve">-J </w:t>
            </w:r>
            <w:r>
              <w:rPr>
                <w:rStyle w:val="CharStyle45"/>
              </w:rPr>
              <w:t>Internet Source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46"/>
              </w:rPr>
              <w:t>%</w:t>
            </w:r>
          </w:p>
        </w:tc>
      </w:tr>
      <w:tr>
        <w:trPr>
          <w:trHeight w:val="9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numPr>
                <w:ilvl w:val="0"/>
                <w:numId w:val="1"/>
              </w:numPr>
              <w:framePr w:w="8331" w:wrap="notBeside" w:vAnchor="text" w:hAnchor="text" w:xAlign="center" w:y="1"/>
              <w:tabs>
                <w:tab w:leader="none" w:pos="46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00" w:lineRule="exact"/>
              <w:ind w:left="0" w:right="0" w:firstLine="0"/>
            </w:pPr>
            <w:r>
              <w:rPr>
                <w:rStyle w:val="CharStyle25"/>
              </w:rPr>
              <w:t xml:space="preserve">id.123dok.com </w:t>
            </w:r>
            <w:r>
              <w:rPr>
                <w:rStyle w:val="CharStyle40"/>
                <w:lang w:val="en-US" w:eastAsia="en-US" w:bidi="en-US"/>
                <w:vertAlign w:val="superscript"/>
              </w:rPr>
              <w:t>y</w:t>
            </w:r>
          </w:p>
          <w:p>
            <w:pPr>
              <w:pStyle w:val="Style14"/>
              <w:numPr>
                <w:ilvl w:val="0"/>
                <w:numId w:val="1"/>
              </w:numPr>
              <w:framePr w:w="8331" w:wrap="notBeside" w:vAnchor="text" w:hAnchor="text" w:xAlign="center" w:y="1"/>
              <w:tabs>
                <w:tab w:leader="none" w:pos="44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300" w:lineRule="exact"/>
              <w:ind w:left="0" w:right="0" w:firstLine="0"/>
            </w:pPr>
            <w:r>
              <w:rPr>
                <w:rStyle w:val="CharStyle4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49"/>
                <w:b w:val="0"/>
                <w:bCs w:val="0"/>
              </w:rPr>
              <w:t>1</w:t>
            </w:r>
            <w:r>
              <w:rPr>
                <w:rStyle w:val="CharStyle46"/>
              </w:rPr>
              <w:t xml:space="preserve"> %</w:t>
            </w:r>
          </w:p>
        </w:tc>
      </w:tr>
      <w:tr>
        <w:trPr>
          <w:trHeight w:val="96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480" w:right="0" w:firstLine="0"/>
            </w:pPr>
            <w:r>
              <w:rPr>
                <w:rStyle w:val="CharStyle50"/>
              </w:rPr>
              <w:t xml:space="preserve">digilib.uinsby.ac.id </w:t>
            </w:r>
            <w:r>
              <w:rPr>
                <w:rStyle w:val="CharStyle40"/>
                <w:lang w:val="en-US" w:eastAsia="en-US" w:bidi="en-US"/>
                <w:vertAlign w:val="superscript"/>
              </w:rPr>
              <w:t>y</w:t>
            </w:r>
          </w:p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300" w:lineRule="exact"/>
              <w:ind w:left="0" w:right="0" w:firstLine="0"/>
            </w:pPr>
            <w:r>
              <w:rPr>
                <w:rStyle w:val="CharStyle50"/>
              </w:rPr>
              <w:t xml:space="preserve">O </w:t>
            </w:r>
            <w:r>
              <w:rPr>
                <w:rStyle w:val="CharStyle4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49"/>
                <w:b w:val="0"/>
                <w:bCs w:val="0"/>
              </w:rPr>
              <w:t>1</w:t>
            </w:r>
            <w:r>
              <w:rPr>
                <w:rStyle w:val="CharStyle46"/>
              </w:rPr>
              <w:t xml:space="preserve"> %</w:t>
            </w:r>
          </w:p>
        </w:tc>
      </w:tr>
      <w:tr>
        <w:trPr>
          <w:trHeight w:val="9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400" w:lineRule="exact"/>
              <w:ind w:left="0" w:right="0" w:firstLine="0"/>
            </w:pPr>
            <w:r>
              <w:rPr>
                <w:rStyle w:val="CharStyle51"/>
              </w:rPr>
              <w:t xml:space="preserve">I </w:t>
            </w:r>
            <w:r>
              <w:rPr>
                <w:rStyle w:val="CharStyle33"/>
              </w:rPr>
              <w:t xml:space="preserve">repository.uhn.ac.id </w:t>
            </w:r>
            <w:r>
              <w:rPr>
                <w:rStyle w:val="CharStyle40"/>
                <w:lang w:val="en-US" w:eastAsia="en-US" w:bidi="en-US"/>
                <w:vertAlign w:val="superscript"/>
              </w:rPr>
              <w:t>y</w:t>
            </w:r>
          </w:p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480" w:right="0" w:firstLine="0"/>
            </w:pPr>
            <w:r>
              <w:rPr>
                <w:rStyle w:val="CharStyle4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%</w:t>
            </w:r>
          </w:p>
        </w:tc>
      </w:tr>
      <w:tr>
        <w:trPr>
          <w:trHeight w:val="9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00" w:lineRule="exact"/>
              <w:ind w:left="0" w:right="0" w:firstLine="0"/>
            </w:pPr>
            <w:r>
              <w:rPr>
                <w:rStyle w:val="CharStyle36"/>
              </w:rPr>
              <w:t xml:space="preserve">| </w:t>
            </w:r>
            <w:r>
              <w:rPr>
                <w:rStyle w:val="CharStyle33"/>
              </w:rPr>
              <w:t xml:space="preserve">Submitted to </w:t>
            </w:r>
            <w:r>
              <w:rPr>
                <w:rStyle w:val="CharStyle33"/>
                <w:lang w:val="id-ID" w:eastAsia="id-ID" w:bidi="id-ID"/>
              </w:rPr>
              <w:t xml:space="preserve">Universitas Jambi </w:t>
            </w:r>
            <w:r>
              <w:rPr>
                <w:rStyle w:val="CharStyle40"/>
              </w:rPr>
              <w:t>'j</w:t>
            </w:r>
          </w:p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300" w:lineRule="exact"/>
              <w:ind w:left="0" w:right="0" w:firstLine="0"/>
            </w:pPr>
            <w:r>
              <w:rPr>
                <w:rStyle w:val="CharStyle36"/>
              </w:rPr>
              <w:t xml:space="preserve">ill </w:t>
            </w:r>
            <w:r>
              <w:rPr>
                <w:rStyle w:val="CharStyle45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%</w:t>
            </w:r>
          </w:p>
        </w:tc>
      </w:tr>
      <w:tr>
        <w:trPr>
          <w:trHeight w:val="9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00" w:lineRule="exact"/>
              <w:ind w:left="0" w:right="0" w:firstLine="0"/>
            </w:pPr>
            <w:r>
              <w:rPr>
                <w:rStyle w:val="CharStyle24"/>
              </w:rPr>
              <w:t xml:space="preserve">fl </w:t>
            </w:r>
            <w:r>
              <w:rPr>
                <w:rStyle w:val="CharStyle25"/>
              </w:rPr>
              <w:t>journal.ummat.ac.id '</w:t>
            </w:r>
          </w:p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300" w:lineRule="exact"/>
              <w:ind w:left="0" w:right="0" w:firstLine="0"/>
            </w:pPr>
            <w:r>
              <w:rPr>
                <w:rStyle w:val="CharStyle24"/>
              </w:rPr>
              <w:t xml:space="preserve">■ </w:t>
            </w:r>
            <w:r>
              <w:rPr>
                <w:rStyle w:val="CharStyle4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%</w:t>
            </w:r>
          </w:p>
        </w:tc>
      </w:tr>
      <w:tr>
        <w:trPr>
          <w:trHeight w:val="96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300" w:lineRule="exact"/>
              <w:ind w:left="0" w:right="0" w:firstLine="0"/>
            </w:pPr>
            <w:r>
              <w:rPr>
                <w:rStyle w:val="CharStyle52"/>
              </w:rPr>
              <w:t xml:space="preserve">I </w:t>
            </w:r>
            <w:r>
              <w:rPr>
                <w:rStyle w:val="CharStyle25"/>
              </w:rPr>
              <w:t xml:space="preserve">infostudikimia.blogspot.com </w:t>
            </w:r>
            <w:r>
              <w:rPr>
                <w:rStyle w:val="CharStyle25"/>
                <w:vertAlign w:val="superscript"/>
              </w:rPr>
              <w:t>r</w:t>
            </w:r>
          </w:p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300" w:lineRule="exact"/>
              <w:ind w:left="0" w:right="0" w:firstLine="0"/>
            </w:pPr>
            <w:r>
              <w:rPr>
                <w:rStyle w:val="CharStyle53"/>
              </w:rPr>
              <w:t xml:space="preserve">■ </w:t>
            </w:r>
            <w:r>
              <w:rPr>
                <w:rStyle w:val="CharStyle4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%</w:t>
            </w:r>
          </w:p>
        </w:tc>
      </w:tr>
      <w:tr>
        <w:trPr>
          <w:trHeight w:val="9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00" w:lineRule="exact"/>
              <w:ind w:left="0" w:right="0" w:firstLine="0"/>
            </w:pPr>
            <w:r>
              <w:rPr>
                <w:rStyle w:val="CharStyle33"/>
              </w:rPr>
              <w:t xml:space="preserve">|| sukabumiupdate.com </w:t>
            </w:r>
            <w:r>
              <w:rPr>
                <w:rStyle w:val="CharStyle40"/>
                <w:lang w:val="en-US" w:eastAsia="en-US" w:bidi="en-US"/>
              </w:rPr>
              <w:t>"</w:t>
            </w:r>
          </w:p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300" w:lineRule="exact"/>
              <w:ind w:left="0" w:right="0" w:firstLine="0"/>
            </w:pPr>
            <w:r>
              <w:rPr>
                <w:rStyle w:val="CharStyle54"/>
                <w:b w:val="0"/>
                <w:bCs w:val="0"/>
              </w:rPr>
              <w:t>m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3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%</w:t>
            </w:r>
          </w:p>
        </w:tc>
      </w:tr>
      <w:tr>
        <w:trPr>
          <w:trHeight w:val="96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36"/>
              </w:rPr>
              <w:t xml:space="preserve">d| </w:t>
            </w:r>
            <w:r>
              <w:fldChar w:fldCharType="begin"/>
            </w:r>
            <w:r>
              <w:rPr>
                <w:rStyle w:val="CharStyle37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www.scribd.com</w:t>
            </w:r>
            <w:r>
              <w:fldChar w:fldCharType="end"/>
            </w:r>
            <w:r>
              <w:rPr>
                <w:rStyle w:val="CharStyle37"/>
                <w:lang w:val="en-US" w:eastAsia="en-US" w:bidi="en-US"/>
              </w:rPr>
              <w:t xml:space="preserve"> b</w:t>
            </w:r>
          </w:p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36"/>
              </w:rPr>
              <w:t xml:space="preserve">■1 </w:t>
            </w: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%</w:t>
            </w:r>
          </w:p>
        </w:tc>
      </w:tr>
      <w:tr>
        <w:trPr>
          <w:trHeight w:val="3791" w:hRule="exact"/>
        </w:trPr>
        <w:tc>
          <w:tcPr>
            <w:shd w:val="clear" w:color="auto" w:fill="FFFFFF"/>
            <w:gridSpan w:val="2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4"/>
              <w:framePr w:w="83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0" w:right="0" w:firstLine="0"/>
            </w:pPr>
            <w:r>
              <w:rPr>
                <w:rStyle w:val="CharStyle23"/>
              </w:rPr>
              <w:t xml:space="preserve">lude quotes </w:t>
            </w:r>
            <w:r>
              <w:rPr>
                <w:rStyle w:val="CharStyle45"/>
              </w:rPr>
              <w:t xml:space="preserve">Off </w:t>
            </w:r>
            <w:r>
              <w:rPr>
                <w:rStyle w:val="CharStyle23"/>
              </w:rPr>
              <w:t xml:space="preserve">Exclude matches lude bibliography </w:t>
            </w:r>
            <w:r>
              <w:rPr>
                <w:rStyle w:val="CharStyle45"/>
              </w:rPr>
              <w:t>Off</w:t>
            </w:r>
          </w:p>
        </w:tc>
      </w:tr>
    </w:tbl>
    <w:p>
      <w:pPr>
        <w:framePr w:w="83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381" w:left="2157" w:right="1752" w:bottom="13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30"/>
        <w:szCs w:val="30"/>
        <w:rFonts w:ascii="Segoe UI" w:eastAsia="Segoe UI" w:hAnsi="Segoe UI" w:cs="Segoe U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54"/>
      <w:szCs w:val="54"/>
      <w:rFonts w:ascii="Segoe UI" w:eastAsia="Segoe UI" w:hAnsi="Segoe UI" w:cs="Segoe UI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7">
    <w:name w:val="Body text (3) + Italic"/>
    <w:basedOn w:val="CharStyle6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11">
    <w:name w:val="Table caption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13">
    <w:name w:val="Table caption (2) Exact"/>
    <w:basedOn w:val="DefaultParagraphFont"/>
    <w:link w:val="Style12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16">
    <w:name w:val="Body text (2) + Arial Unicode MS,6 pt"/>
    <w:basedOn w:val="CharStyle15"/>
    <w:rPr>
      <w:lang w:val="en-US" w:eastAsia="en-US" w:bidi="en-US"/>
      <w:sz w:val="12"/>
      <w:szCs w:val="1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7">
    <w:name w:val="Body text (2) + 26 pt,Bold"/>
    <w:basedOn w:val="CharStyle15"/>
    <w:rPr>
      <w:lang w:val="id-ID" w:eastAsia="id-ID" w:bidi="id-ID"/>
      <w:b/>
      <w:bCs/>
      <w:sz w:val="52"/>
      <w:szCs w:val="52"/>
      <w:w w:val="100"/>
      <w:spacing w:val="0"/>
      <w:color w:val="000000"/>
      <w:position w:val="0"/>
    </w:rPr>
  </w:style>
  <w:style w:type="character" w:customStyle="1" w:styleId="CharStyle18">
    <w:name w:val="Body text (2) + 44 pt"/>
    <w:basedOn w:val="CharStyle15"/>
    <w:rPr>
      <w:lang w:val="id-ID" w:eastAsia="id-ID" w:bidi="id-ID"/>
      <w:sz w:val="88"/>
      <w:szCs w:val="88"/>
      <w:w w:val="100"/>
      <w:spacing w:val="0"/>
      <w:color w:val="000000"/>
      <w:position w:val="0"/>
    </w:rPr>
  </w:style>
  <w:style w:type="character" w:customStyle="1" w:styleId="CharStyle19">
    <w:name w:val="Body text (2) + 14 pt"/>
    <w:basedOn w:val="CharStyle15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20">
    <w:name w:val="Body text (2) + 26 pt,Bold"/>
    <w:basedOn w:val="CharStyle15"/>
    <w:rPr>
      <w:lang w:val="id-ID" w:eastAsia="id-ID" w:bidi="id-ID"/>
      <w:b/>
      <w:bCs/>
      <w:sz w:val="52"/>
      <w:szCs w:val="52"/>
      <w:w w:val="100"/>
      <w:spacing w:val="0"/>
      <w:color w:val="000000"/>
      <w:position w:val="0"/>
    </w:rPr>
  </w:style>
  <w:style w:type="character" w:customStyle="1" w:styleId="CharStyle21">
    <w:name w:val="Body text (2) + Arial Unicode MS,27 pt"/>
    <w:basedOn w:val="CharStyle15"/>
    <w:rPr>
      <w:lang w:val="id-ID" w:eastAsia="id-ID" w:bidi="id-ID"/>
      <w:sz w:val="54"/>
      <w:szCs w:val="5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2">
    <w:name w:val="Body text (2) + Arial Unicode MS,14 pt"/>
    <w:basedOn w:val="CharStyle15"/>
    <w:rPr>
      <w:lang w:val="id-ID" w:eastAsia="id-ID" w:bidi="id-ID"/>
      <w:b/>
      <w:bCs/>
      <w:sz w:val="28"/>
      <w:szCs w:val="2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3">
    <w:name w:val="Body text (2) + 8.5 pt"/>
    <w:basedOn w:val="CharStyle15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24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5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6">
    <w:name w:val="Body text (2) + 8.5 pt"/>
    <w:basedOn w:val="CharStyle15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28">
    <w:name w:val="Body text (6) Exact"/>
    <w:basedOn w:val="DefaultParagraphFont"/>
    <w:link w:val="Style27"/>
    <w:rPr>
      <w:b/>
      <w:bCs/>
      <w:i w:val="0"/>
      <w:iCs w:val="0"/>
      <w:u w:val="none"/>
      <w:strike w:val="0"/>
      <w:smallCaps w:val="0"/>
      <w:sz w:val="60"/>
      <w:szCs w:val="60"/>
      <w:rFonts w:ascii="Tahoma" w:eastAsia="Tahoma" w:hAnsi="Tahoma" w:cs="Tahoma"/>
    </w:rPr>
  </w:style>
  <w:style w:type="character" w:customStyle="1" w:styleId="CharStyle29">
    <w:name w:val="Body text (6) Exact"/>
    <w:basedOn w:val="CharStyle2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0">
    <w:name w:val="Body text (2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2">
    <w:name w:val="Body text (5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3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4">
    <w:name w:val="Body text (2) + 21 pt,Bold"/>
    <w:basedOn w:val="CharStyle15"/>
    <w:rPr>
      <w:lang w:val="en-US" w:eastAsia="en-US" w:bidi="en-US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35">
    <w:name w:val="Body text (2) + 8.5 pt"/>
    <w:basedOn w:val="CharStyle15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36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7">
    <w:name w:val="Body text (2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8">
    <w:name w:val="Body text (2) + 8.5 pt"/>
    <w:basedOn w:val="CharStyle15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39">
    <w:name w:val="Body text (2) + 21 pt,Bold"/>
    <w:basedOn w:val="CharStyle15"/>
    <w:rPr>
      <w:lang w:val="id-ID" w:eastAsia="id-ID" w:bidi="id-ID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40">
    <w:name w:val="Body text (2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1">
    <w:name w:val="Body text (2) + MS Reference Sans Serif,12 pt,Italic"/>
    <w:basedOn w:val="CharStyle15"/>
    <w:rPr>
      <w:lang w:val="id-ID" w:eastAsia="id-ID" w:bidi="id-ID"/>
      <w:b/>
      <w:bCs/>
      <w:i/>
      <w:iCs/>
      <w:sz w:val="24"/>
      <w:szCs w:val="24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42">
    <w:name w:val="Body text (2) + 8.5 pt"/>
    <w:basedOn w:val="CharStyle15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43">
    <w:name w:val="Body text (2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4">
    <w:name w:val="Body text (2) + 8.5 pt"/>
    <w:basedOn w:val="CharStyle15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45">
    <w:name w:val="Body text (2) + 8.5 pt"/>
    <w:basedOn w:val="CharStyle15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46">
    <w:name w:val="Body text (2) + Franklin Gothic Heavy,10 pt"/>
    <w:basedOn w:val="CharStyle15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7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8">
    <w:name w:val="Body text (2) + 8.5 pt"/>
    <w:basedOn w:val="CharStyle15"/>
    <w:rPr>
      <w:lang w:val="1024"/>
      <w:sz w:val="17"/>
      <w:szCs w:val="17"/>
      <w:w w:val="100"/>
      <w:spacing w:val="0"/>
      <w:color w:val="000000"/>
      <w:position w:val="0"/>
    </w:rPr>
  </w:style>
  <w:style w:type="character" w:customStyle="1" w:styleId="CharStyle49">
    <w:name w:val="Body text (2) + Arial Unicode MS,25 pt"/>
    <w:basedOn w:val="CharStyle15"/>
    <w:rPr>
      <w:lang w:val="en-US" w:eastAsia="en-US" w:bidi="en-US"/>
      <w:b/>
      <w:bCs/>
      <w:sz w:val="50"/>
      <w:szCs w:val="5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0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1">
    <w:name w:val="Body text (2) + Courier New,20 pt"/>
    <w:basedOn w:val="CharStyle15"/>
    <w:rPr>
      <w:lang w:val="en-US" w:eastAsia="en-US" w:bidi="en-US"/>
      <w:sz w:val="40"/>
      <w:szCs w:val="4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52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3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4">
    <w:name w:val="Body text (2) + Franklin Gothic Heavy,9.5 pt,Italic"/>
    <w:basedOn w:val="CharStyle15"/>
    <w:rPr>
      <w:lang w:val="en-US" w:eastAsia="en-US" w:bidi="en-US"/>
      <w:b/>
      <w:bCs/>
      <w:i/>
      <w:iCs/>
      <w:sz w:val="19"/>
      <w:szCs w:val="1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5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54"/>
      <w:szCs w:val="54"/>
      <w:rFonts w:ascii="Segoe UI" w:eastAsia="Segoe UI" w:hAnsi="Segoe UI" w:cs="Segoe UI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right"/>
      <w:spacing w:before="180" w:after="4920" w:line="0" w:lineRule="exact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4920" w:line="27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10">
    <w:name w:val="Table caption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12">
    <w:name w:val="Table caption (2)"/>
    <w:basedOn w:val="Normal"/>
    <w:link w:val="CharStyle13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jc w:val="both"/>
      <w:spacing w:line="396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27">
    <w:name w:val="Body text (6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60"/>
      <w:szCs w:val="60"/>
      <w:rFonts w:ascii="Tahoma" w:eastAsia="Tahoma" w:hAnsi="Tahoma" w:cs="Tahoma"/>
    </w:rPr>
  </w:style>
  <w:style w:type="paragraph" w:customStyle="1" w:styleId="Style31">
    <w:name w:val="Body text (5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