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9" w:left="0" w:right="0" w:bottom="2755" w:header="0" w:footer="3" w:gutter="0"/>
          <w:rtlGutter w:val="0"/>
          <w:cols w:space="720"/>
          <w:pgNumType w:start="70"/>
          <w:noEndnote/>
          <w:docGrid w:linePitch="360"/>
        </w:sectPr>
      </w:pPr>
    </w:p>
    <w:p>
      <w:pPr>
        <w:pStyle w:val="Style3"/>
        <w:widowControl w:val="0"/>
        <w:keepNext w:val="0"/>
        <w:keepLines w:val="0"/>
        <w:shd w:val="clear" w:color="auto" w:fill="auto"/>
        <w:bidi w:val="0"/>
        <w:spacing w:before="0" w:after="0"/>
        <w:ind w:left="60" w:right="0" w:firstLine="0"/>
      </w:pPr>
      <w:r>
        <w:rPr>
          <w:lang w:val="en-US" w:eastAsia="en-US" w:bidi="en-US"/>
          <w:sz w:val="24"/>
          <w:szCs w:val="24"/>
          <w:w w:val="100"/>
          <w:spacing w:val="0"/>
          <w:color w:val="000000"/>
          <w:position w:val="0"/>
        </w:rPr>
        <w:t>BAB V</w:t>
        <w:br/>
      </w:r>
      <w:r>
        <w:rPr>
          <w:lang w:val="id-ID" w:eastAsia="id-ID" w:bidi="id-ID"/>
          <w:sz w:val="24"/>
          <w:szCs w:val="24"/>
          <w:w w:val="100"/>
          <w:spacing w:val="0"/>
          <w:color w:val="000000"/>
          <w:position w:val="0"/>
        </w:rPr>
        <w:t>PENUTUP</w:t>
      </w:r>
    </w:p>
    <w:p>
      <w:pPr>
        <w:pStyle w:val="Style3"/>
        <w:numPr>
          <w:ilvl w:val="0"/>
          <w:numId w:val="1"/>
        </w:numPr>
        <w:tabs>
          <w:tab w:leader="none" w:pos="370"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Kesimpulan</w:t>
      </w:r>
    </w:p>
    <w:p>
      <w:pPr>
        <w:pStyle w:val="Style8"/>
        <w:widowControl w:val="0"/>
        <w:keepNext w:val="0"/>
        <w:keepLines w:val="0"/>
        <w:shd w:val="clear" w:color="auto" w:fill="auto"/>
        <w:bidi w:val="0"/>
        <w:spacing w:before="0" w:after="0"/>
        <w:ind w:left="400" w:right="0" w:firstLine="640"/>
      </w:pPr>
      <w:r>
        <w:rPr>
          <w:lang w:val="id-ID" w:eastAsia="id-ID" w:bidi="id-ID"/>
          <w:sz w:val="24"/>
          <w:szCs w:val="24"/>
          <w:w w:val="100"/>
          <w:spacing w:val="0"/>
          <w:color w:val="000000"/>
          <w:position w:val="0"/>
        </w:rPr>
        <w:t xml:space="preserve">Peran guru PAK sebagai motivator dalam meningkatkan motivasi belajar siswa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kurang maksimal karena metode yang digunakan guru dalam menyampaikan pelajaran tidak menarik, guru tidak melibatkan siswa secara aktif, guru hanya menyampaikan pelajaran secara monoton sehingga membuat siswa merasa bosan untuk belajar, sehingga saat guru menampaikan pelajarana ada siswa yang keuar masuk kelas, ada juga siswa yang ribut sambil mengganggu temannya.</w:t>
      </w:r>
    </w:p>
    <w:p>
      <w:pPr>
        <w:pStyle w:val="Style3"/>
        <w:numPr>
          <w:ilvl w:val="0"/>
          <w:numId w:val="1"/>
        </w:numPr>
        <w:tabs>
          <w:tab w:leader="none" w:pos="370"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Saran</w:t>
      </w:r>
    </w:p>
    <w:p>
      <w:pPr>
        <w:pStyle w:val="Style8"/>
        <w:numPr>
          <w:ilvl w:val="0"/>
          <w:numId w:val="3"/>
        </w:numPr>
        <w:tabs>
          <w:tab w:leader="none" w:pos="1036"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Kepada STAKN Toraja secara khusus pengembangan pada mata kuliah profesi keguruan PAK, Psikologi Pendidikan, Media Pembelajaran sehingga dapat menghasilkan kader-kader guru PAK yang profesional.</w:t>
      </w:r>
    </w:p>
    <w:p>
      <w:pPr>
        <w:pStyle w:val="Style8"/>
        <w:numPr>
          <w:ilvl w:val="0"/>
          <w:numId w:val="3"/>
        </w:numPr>
        <w:tabs>
          <w:tab w:leader="none" w:pos="1036"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Kepada SDN 328 Inpres Marintang secara khusus kepada guru PAK, agar menggunakan metode, media yang menarik dalam menyampaikan pelajaran, dan juga harus menciptakan suasana kelas yang menarik agar siswa merasa senang dan bersemangat untuk belajar.</w:t>
      </w:r>
    </w:p>
    <w:p>
      <w:pPr>
        <w:pStyle w:val="Style8"/>
        <w:numPr>
          <w:ilvl w:val="0"/>
          <w:numId w:val="3"/>
        </w:numPr>
        <w:tabs>
          <w:tab w:leader="none" w:pos="1043" w:val="left"/>
        </w:tabs>
        <w:widowControl w:val="0"/>
        <w:keepNext w:val="0"/>
        <w:keepLines w:val="0"/>
        <w:shd w:val="clear" w:color="auto" w:fill="auto"/>
        <w:bidi w:val="0"/>
        <w:spacing w:before="0" w:after="0"/>
        <w:ind w:left="1040" w:right="0"/>
      </w:pPr>
      <w:r>
        <w:rPr>
          <w:lang w:val="id-ID" w:eastAsia="id-ID" w:bidi="id-ID"/>
          <w:sz w:val="24"/>
          <w:szCs w:val="24"/>
          <w:w w:val="100"/>
          <w:spacing w:val="0"/>
          <w:color w:val="000000"/>
          <w:position w:val="0"/>
        </w:rPr>
        <w:t xml:space="preserve">Kepada guru PAK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perlu perhatian khusus bagi siswa-siswa yang kurang berprestasi, dengan jalan mencari sumber permasalahannya, terus-menerus memotivasi mereka, serta menyajikan pelajaran yang menarik untuk mereka ikuti, dan dapat memberikan penghargaan kepada siswa-siswa yang berprestasi sebagai motivasi kepada mereka untuk dapat mempertahankan prestasinya.</w:t>
      </w:r>
    </w:p>
    <w:sectPr>
      <w:type w:val="continuous"/>
      <w:pgSz w:w="12240" w:h="15840"/>
      <w:pgMar w:top="2289" w:left="2237" w:right="1594" w:bottom="27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6.pt;margin-top:38.15pt;width:11.5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83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2" w:lineRule="exact"/>
      <w:ind w:hanging="64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RENI MARTEN.pdf</dc:title>
  <dc:subject/>
  <dc:creator>HP</dc:creator>
  <cp:keywords/>
</cp:coreProperties>
</file>