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539" w:line="220" w:lineRule="exact"/>
        <w:ind w:left="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DAFTARA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 DAN KAMUS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Alkitab Teijemahan Baru, </w:t>
      </w:r>
      <w:r>
        <w:rPr>
          <w:rStyle w:val="CharStyle10"/>
        </w:rPr>
        <w:t>Lembaga Alkitab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LAI,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S. Badudu. Kamus : </w:t>
      </w:r>
      <w:r>
        <w:rPr>
          <w:rStyle w:val="CharStyle10"/>
        </w:rPr>
        <w:t xml:space="preserve">Kata-kata Serapan Asing dalam Bahasa Indonesia.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Kompas Media Nusantara. 2003.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Tim Penyusun Kamus Pusat Bahasa. </w:t>
      </w:r>
      <w:r>
        <w:rPr>
          <w:rStyle w:val="CharStyle10"/>
        </w:rPr>
        <w:t>Kamus Besar Bahasa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Balai Pustaka.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Tim Penyusun. </w:t>
      </w:r>
      <w:r>
        <w:rPr>
          <w:rStyle w:val="CharStyle10"/>
        </w:rPr>
        <w:t>Ensiklopedi Alkitab Masa Kini Jilid II.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Yayasan Komunikasi Bina Kasih,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Vries,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 Anne. </w:t>
      </w:r>
      <w:r>
        <w:rPr>
          <w:rStyle w:val="CharStyle10"/>
        </w:rPr>
        <w:t>Cerita-cerita Alkitab Perjanjian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Zama.Jakarta: BPK Gunung Mulia, 2010.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BUKU- BUKU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Bailey,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Brian. </w:t>
      </w:r>
      <w:r>
        <w:rPr>
          <w:rStyle w:val="CharStyle10"/>
        </w:rPr>
        <w:t>Menuju Kemuliaan.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Voice of Hope,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2004.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Basrowi dan Suwandi</w:t>
      </w:r>
      <w:r>
        <w:rPr>
          <w:rStyle w:val="CharStyle10"/>
        </w:rPr>
        <w:t>.Memahami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Jakarta: Rineka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Cipta,</w:t>
      </w:r>
      <w:r>
        <w:rPr>
          <w:lang w:val="en-US" w:eastAsia="en-US" w:bidi="en-US"/>
          <w:w w:val="100"/>
          <w:spacing w:val="0"/>
          <w:color w:val="000000"/>
          <w:position w:val="0"/>
        </w:rPr>
        <w:t>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Birch, Paul. Instant Leadership: </w:t>
      </w:r>
      <w:r>
        <w:rPr>
          <w:rStyle w:val="CharStyle10"/>
          <w:lang w:val="en-US" w:eastAsia="en-US" w:bidi="en-US"/>
        </w:rPr>
        <w:t xml:space="preserve">66 Cara </w:t>
      </w:r>
      <w:r>
        <w:rPr>
          <w:rStyle w:val="CharStyle10"/>
        </w:rPr>
        <w:t xml:space="preserve">Instan Memiliki Kepemimpinan Praktis.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London: Gelora Askara Pratama,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Boa, Kenneth, Sid Buzzel, dan Bill Perkins.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Panduan Kepemimpinan Alkitabiah: </w:t>
      </w:r>
      <w:r>
        <w:rPr>
          <w:rStyle w:val="CharStyle10"/>
        </w:rPr>
        <w:t>Kepemimpinan Ilahi dalam Rupa Insani.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Bina Kasih. 2013. Danim,Sudarwan. Kepemimpinan Pendidikan: </w:t>
      </w:r>
      <w:r>
        <w:rPr>
          <w:rStyle w:val="CharStyle10"/>
        </w:rPr>
        <w:t xml:space="preserve">Kepemimpinan Jenius </w:t>
      </w:r>
      <w:r>
        <w:rPr>
          <w:rStyle w:val="CharStyle10"/>
          <w:lang w:val="en-US" w:eastAsia="en-US" w:bidi="en-US"/>
        </w:rPr>
        <w:t>(IQ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+ </w:t>
      </w:r>
      <w:r>
        <w:rPr>
          <w:rStyle w:val="CharStyle10"/>
        </w:rPr>
        <w:t>EQ), Etika, Perilaku Motivasional, dan Mitos.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 A,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Eims 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Leroy. </w:t>
      </w:r>
      <w:r>
        <w:rPr>
          <w:rStyle w:val="CharStyle10"/>
        </w:rPr>
        <w:t>12 Ciri Kepemimpinan Yang Efektif.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Kalam Hidup, 2003.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43" w:line="220" w:lineRule="exact"/>
        <w:ind w:left="5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H.B, Siswanto. </w:t>
      </w:r>
      <w:r>
        <w:rPr>
          <w:rStyle w:val="CharStyle10"/>
        </w:rPr>
        <w:t xml:space="preserve">Pengantar </w:t>
      </w:r>
      <w:r>
        <w:rPr>
          <w:rStyle w:val="CharStyle10"/>
          <w:lang w:val="en-US" w:eastAsia="en-US" w:bidi="en-US"/>
        </w:rPr>
        <w:t>Manajemen.lakarta: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Bumi </w:t>
      </w:r>
      <w:r>
        <w:rPr>
          <w:lang w:val="en-US" w:eastAsia="en-US" w:bidi="en-US"/>
          <w:w w:val="100"/>
          <w:spacing w:val="0"/>
          <w:color w:val="000000"/>
          <w:position w:val="0"/>
        </w:rPr>
        <w:t>Askara, 2015.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4" w:line="220" w:lineRule="exact"/>
        <w:ind w:left="560" w:right="0"/>
      </w:pPr>
      <w:r>
        <w:rPr>
          <w:rStyle w:val="CharStyle13"/>
          <w:lang w:val="en-US" w:eastAsia="en-US" w:bidi="en-US"/>
          <w:i w:val="0"/>
          <w:iCs w:val="0"/>
        </w:rPr>
        <w:t xml:space="preserve">J.S Badudu. </w:t>
      </w:r>
      <w:r>
        <w:rPr>
          <w:rStyle w:val="CharStyle13"/>
          <w:i w:val="0"/>
          <w:iCs w:val="0"/>
        </w:rPr>
        <w:t xml:space="preserve">Kamus: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Kata-kata Serapan Asing dalam Bahasa Indonesia.</w:t>
      </w:r>
      <w:r>
        <w:rPr>
          <w:rStyle w:val="CharStyle13"/>
          <w:i w:val="0"/>
          <w:iCs w:val="0"/>
        </w:rPr>
        <w:t xml:space="preserve"> Jakarta: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Kompas Media Nusantara,2003.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Kartono, Kartini. Pemimpin dan Kepemimpinan: </w:t>
      </w:r>
      <w:r>
        <w:rPr>
          <w:rStyle w:val="CharStyle10"/>
        </w:rPr>
        <w:t>Apakah Kepemimpinan Abnormal itu?.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Jakarta:Rajawali Pers, 2013.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518" w:lineRule="exact"/>
        <w:ind w:left="560" w:right="0"/>
      </w:pPr>
      <w:r>
        <w:rPr>
          <w:rStyle w:val="CharStyle13"/>
          <w:i w:val="0"/>
          <w:iCs w:val="0"/>
        </w:rPr>
        <w:t xml:space="preserve">Kaswan. </w:t>
      </w:r>
      <w:r>
        <w:rPr>
          <w:rStyle w:val="CharStyle13"/>
          <w:lang w:val="en-US" w:eastAsia="en-US" w:bidi="en-US"/>
          <w:i w:val="0"/>
          <w:iCs w:val="0"/>
        </w:rPr>
        <w:t xml:space="preserve">Leadership and Teamworking: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Membangun Tim yang Efektif dan Berkinerja Tinggi Melalui Kepemimpinan.</w:t>
      </w:r>
      <w:r>
        <w:rPr>
          <w:rStyle w:val="CharStyle13"/>
          <w:i w:val="0"/>
          <w:iCs w:val="0"/>
        </w:rPr>
        <w:t xml:space="preserve"> Bandung: ALFABETA, 2014.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60"/>
        <w:ind w:left="5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Keating,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Charles. Kepemimpinan: </w:t>
      </w:r>
      <w:r>
        <w:rPr>
          <w:rStyle w:val="CharStyle10"/>
        </w:rPr>
        <w:t>Teori dan Pengembangannya.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Kanisius, 1986.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Masaon, Abd. Kadim dan Arfan A. Tilome. Kepemimpinan Berbasis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Multiple: </w:t>
      </w:r>
      <w:r>
        <w:rPr>
          <w:rStyle w:val="CharStyle10"/>
        </w:rPr>
        <w:t>Sinergi Kecerdasan Intelektual, Emosional dan Spiritual untukMeraih Kesuksesan Yang Gemilang.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2011.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Nggebu, Sostenes. Dari Ur-Kasdim Sampai Ke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Babel: </w:t>
      </w:r>
      <w:r>
        <w:rPr>
          <w:rStyle w:val="CharStyle10"/>
        </w:rPr>
        <w:t>Karakter 30 Tokoh Perjanjian Lama.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Kalam Hidup,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Nikijuluw, P,H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Victor dan Aristarchus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Sukarto. Kepemimpinan di Bumi </w:t>
      </w:r>
      <w:r>
        <w:rPr>
          <w:rStyle w:val="CharStyle10"/>
        </w:rPr>
        <w:t xml:space="preserve">BamMenjadi Pemimpin Kristiani di Tengah Dunia yang Terus Berubah.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Jakarta:Literatur Perkantas, 2014.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Parei T. J. dan Maidiantius T. J. </w:t>
      </w:r>
      <w:r>
        <w:rPr>
          <w:rStyle w:val="CharStyle10"/>
        </w:rPr>
        <w:t>Politik Yesus Bagi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Tangerang: Matana Bina Utama, 2014.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Pasolong, Harbani. </w:t>
      </w:r>
      <w:r>
        <w:rPr>
          <w:rStyle w:val="CharStyle10"/>
        </w:rPr>
        <w:t>Kepemimpinan Birokrasi.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Alfabeta. 2015.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Patilima,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Hamid. </w:t>
      </w:r>
      <w:r>
        <w:rPr>
          <w:rStyle w:val="CharStyle10"/>
        </w:rPr>
        <w:t>Metode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2011.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Ronda,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Daniel. Leadership Wisdom: </w:t>
      </w:r>
      <w:r>
        <w:rPr>
          <w:rStyle w:val="CharStyle10"/>
        </w:rPr>
        <w:t>Antalogi Hikmat Kepemimpinan.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Kalam Hidup, 2011.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Rumahlatu, Jerry. </w:t>
      </w:r>
      <w:r>
        <w:rPr>
          <w:rStyle w:val="CharStyle10"/>
        </w:rPr>
        <w:t>Psikologi Kepemimpinan.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Cipta Varia Sarana, 2011. Sendjaya. Konsep, Karakter, Kompetensi: </w:t>
      </w:r>
      <w:r>
        <w:rPr>
          <w:rStyle w:val="CharStyle10"/>
        </w:rPr>
        <w:t>Kepemimpinan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Kairos, 2004.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560" w:right="0"/>
      </w:pPr>
      <w:r>
        <w:rPr>
          <w:rStyle w:val="CharStyle13"/>
          <w:i w:val="0"/>
          <w:iCs w:val="0"/>
        </w:rPr>
        <w:t xml:space="preserve">Sugiyono.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Metode penelitian kuantitatif dan kualitatif dan R &amp; D.</w:t>
      </w:r>
      <w:r>
        <w:rPr>
          <w:rStyle w:val="CharStyle13"/>
          <w:i w:val="0"/>
          <w:iCs w:val="0"/>
        </w:rPr>
        <w:t xml:space="preserve"> Bandung: Alfabeta,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Susilo,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Willy.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Membangun Karakter Unggul: </w:t>
      </w:r>
      <w:r>
        <w:rPr>
          <w:rStyle w:val="CharStyle10"/>
        </w:rPr>
        <w:t>Panduan Praktis Untuk Meraih Sukses Seutuhnya.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Andi, 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Tandiassa,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Samuel. </w:t>
      </w:r>
      <w:r>
        <w:rPr>
          <w:rStyle w:val="CharStyle10"/>
        </w:rPr>
        <w:t>Kepemimpinan Gereja Lokal.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Moriel, 2010.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560" w:right="0"/>
      </w:pPr>
      <w:r>
        <w:rPr>
          <w:rStyle w:val="CharStyle13"/>
          <w:i w:val="0"/>
          <w:iCs w:val="0"/>
        </w:rPr>
        <w:t xml:space="preserve">The, Johny.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Menjadi Pemimpin Unggul dengan Strategi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Marketing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Paulus. </w:t>
      </w:r>
      <w:r>
        <w:rPr>
          <w:rStyle w:val="CharStyle13"/>
          <w:i w:val="0"/>
          <w:iCs w:val="0"/>
        </w:rPr>
        <w:t>Yogyakarta: ANDI,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Thoha, Miftah. </w:t>
      </w:r>
      <w:r>
        <w:rPr>
          <w:rStyle w:val="CharStyle10"/>
        </w:rPr>
        <w:t>Kepemimpinan dalam Manajemen.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Rajawali Pers,2015. Tomatala, Yakob. </w:t>
      </w:r>
      <w:r>
        <w:rPr>
          <w:rStyle w:val="CharStyle10"/>
        </w:rPr>
        <w:t>Kepemimpinan Kristen Mencari Format Kepemimpinan Gereja yang Kontekstual di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Leadership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Fundasion, 2002. Wiryoputro, Sugiyanto, Akt. </w:t>
      </w:r>
      <w:r>
        <w:rPr>
          <w:rStyle w:val="CharStyle10"/>
        </w:rPr>
        <w:t>Dasar-Dasar Manajemen Kristiani.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719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Yunita, Eva. </w:t>
      </w:r>
      <w:r>
        <w:rPr>
          <w:rStyle w:val="CharStyle10"/>
        </w:rPr>
        <w:t>Pemimpin Muda Peka Zaman.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ANDI, 2006.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38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SUMBER LAIN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PERDA. Peraturan Daerah Kabupaten Tana Toraja.</w:t>
      </w:r>
    </w:p>
    <w:sectPr>
      <w:headerReference w:type="default" r:id="rId5"/>
      <w:footnotePr>
        <w:pos w:val="pageBottom"/>
        <w:numFmt w:val="decimal"/>
        <w:numRestart w:val="continuous"/>
      </w:footnotePr>
      <w:pgSz w:w="12240" w:h="15840"/>
      <w:pgMar w:top="2145" w:left="2085" w:right="2605" w:bottom="1857" w:header="0" w:footer="3" w:gutter="0"/>
      <w:rtlGutter w:val="0"/>
      <w:cols w:space="720"/>
      <w:pgNumType w:start="101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66.5pt;margin-top:69.35pt;width:13.2pt;height:6.2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lang w:val="en-US" w:eastAsia="en-US" w:bidi="en-US"/>
      <w:b/>
      <w:bCs/>
      <w:i w:val="0"/>
      <w:iCs w:val="0"/>
      <w:u w:val="none"/>
      <w:strike w:val="0"/>
      <w:smallCaps w:val="0"/>
      <w:sz w:val="18"/>
      <w:szCs w:val="18"/>
      <w:rFonts w:ascii="Calibri" w:eastAsia="Calibri" w:hAnsi="Calibri" w:cs="Calibri"/>
    </w:rPr>
  </w:style>
  <w:style w:type="character" w:customStyle="1" w:styleId="CharStyle7">
    <w:name w:val="Header or footer"/>
    <w:basedOn w:val="CharStyle6"/>
    <w:rPr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2">
    <w:name w:val="Body text (4)_"/>
    <w:basedOn w:val="DefaultParagraphFont"/>
    <w:link w:val="Style11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3">
    <w:name w:val="Body text (4) + Not Italic"/>
    <w:basedOn w:val="CharStyle12"/>
    <w:rPr>
      <w:lang w:val="id-ID" w:eastAsia="id-ID" w:bidi="id-ID"/>
      <w:i/>
      <w:iCs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84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8"/>
      <w:szCs w:val="18"/>
      <w:rFonts w:ascii="Calibri" w:eastAsia="Calibri" w:hAnsi="Calibri" w:cs="Calibri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line="518" w:lineRule="exact"/>
      <w:ind w:hanging="56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jc w:val="both"/>
      <w:spacing w:before="300" w:after="300" w:line="0" w:lineRule="exact"/>
      <w:ind w:hanging="56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YULIANA KONDO .pdf</dc:title>
  <dc:subject/>
  <dc:creator>HP</dc:creator>
  <cp:keywords/>
</cp:coreProperties>
</file>