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203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2" w:line="220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11"/>
        <w:ind w:left="720" w:right="0"/>
      </w:pPr>
      <w:r>
        <w:rPr>
          <w:rStyle w:val="CharStyle9"/>
          <w:i w:val="0"/>
          <w:iCs w:val="0"/>
        </w:rPr>
        <w:t xml:space="preserve">Alsa Asmadi, </w:t>
      </w:r>
      <w:r>
        <w:rPr>
          <w:lang w:val="id-ID" w:eastAsia="id-ID" w:bidi="id-ID"/>
          <w:w w:val="100"/>
          <w:color w:val="000000"/>
          <w:position w:val="0"/>
        </w:rPr>
        <w:t>Pendekatan Kuantitatif dan Kualitatif Serta Kombinasinya Dalam Penelitian Psikologi.</w:t>
      </w:r>
      <w:r>
        <w:rPr>
          <w:rStyle w:val="CharStyle9"/>
          <w:i w:val="0"/>
          <w:iCs w:val="0"/>
        </w:rPr>
        <w:t xml:space="preserve"> Yogyakarta:Pustaka Pelajar, 2011.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2" w:line="220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Atkinson David, </w:t>
      </w:r>
      <w:r>
        <w:rPr>
          <w:rStyle w:val="CharStyle10"/>
        </w:rPr>
        <w:t>Ayub.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Komunikasi Bina Kasih, 2002.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0" w:line="259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B.S Sidjabat, </w:t>
      </w:r>
      <w:r>
        <w:rPr>
          <w:rStyle w:val="CharStyle10"/>
        </w:rPr>
        <w:t>Mengajar Secara Profesional.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Hidup, Edisi Revisi.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0" w:line="259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Danim Sudarwan, </w:t>
      </w:r>
      <w:r>
        <w:rPr>
          <w:rStyle w:val="CharStyle10"/>
        </w:rPr>
        <w:t>Pengembangan Profesi Guru.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Kencana Prenada Media Group, 2011.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0" w:line="259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Danim Sudarwan , </w:t>
      </w:r>
      <w:r>
        <w:rPr>
          <w:rStyle w:val="CharStyle10"/>
        </w:rPr>
        <w:t>Pedagogik, Andragogi, dan Heutagogi.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1" w:line="259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Enklaar dan Homrighausen, </w:t>
      </w:r>
      <w:r>
        <w:rPr>
          <w:rStyle w:val="CharStyle10"/>
        </w:rPr>
        <w:t>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2" w:line="220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H. Isjoni, </w:t>
      </w:r>
      <w:r>
        <w:rPr>
          <w:rStyle w:val="CharStyle10"/>
        </w:rPr>
        <w:t>Gurukah Yang Dipersalahkan?.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Pustaka Pelajar, 2012.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720" w:right="0"/>
      </w:pPr>
      <w:r>
        <w:fldChar w:fldCharType="begin"/>
      </w:r>
      <w:r>
        <w:rPr>
          <w:color w:val="000000"/>
        </w:rPr>
        <w:instrText> HYPERLINK "http://worldhealt-bokepzz.blogspot.eom/2012/05/pengertian-ideal-diri-self-ideal.html"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http://worldhealt-bokepzz.blogspot.eom/2012/05/pengertian-ideal-diri-self- ideal.html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 situs tanggal 10 Juni 2016.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Isjoni, </w:t>
      </w:r>
      <w:r>
        <w:rPr>
          <w:rStyle w:val="CharStyle10"/>
        </w:rPr>
        <w:t>Guru Sebagai motivator Perubahan.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Pustaka Pelajar, 2009.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720" w:right="0"/>
      </w:pPr>
      <w:r>
        <w:rPr>
          <w:lang w:val="id-ID" w:eastAsia="id-ID" w:bidi="id-ID"/>
          <w:w w:val="100"/>
          <w:color w:val="000000"/>
          <w:position w:val="0"/>
        </w:rPr>
        <w:t>Kamus Besar Bahasa Indonesia (KBBI), VI. 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Patilima Hammid, </w:t>
      </w:r>
      <w:r>
        <w:rPr>
          <w:rStyle w:val="CharStyle10"/>
        </w:rPr>
        <w:t>Metode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2011.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11"/>
        <w:ind w:left="720" w:right="0"/>
      </w:pPr>
      <w:r>
        <w:rPr>
          <w:rStyle w:val="CharStyle9"/>
          <w:i w:val="0"/>
          <w:iCs w:val="0"/>
        </w:rPr>
        <w:t xml:space="preserve">Sagala Syaiful, M.Pd, </w:t>
      </w:r>
      <w:r>
        <w:rPr>
          <w:lang w:val="id-ID" w:eastAsia="id-ID" w:bidi="id-ID"/>
          <w:w w:val="100"/>
          <w:color w:val="000000"/>
          <w:position w:val="0"/>
        </w:rPr>
        <w:t xml:space="preserve">Kemampuan Profesional Guru dan Tenaga Kependidikan. </w:t>
      </w:r>
      <w:r>
        <w:rPr>
          <w:rStyle w:val="CharStyle9"/>
          <w:i w:val="0"/>
          <w:iCs w:val="0"/>
        </w:rPr>
        <w:t>Bandung: AFABETA, 2013.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43" w:line="220" w:lineRule="exact"/>
        <w:ind w:left="720" w:right="0"/>
      </w:pPr>
      <w:r>
        <w:rPr>
          <w:lang w:val="id-ID" w:eastAsia="id-ID" w:bidi="id-ID"/>
          <w:w w:val="100"/>
          <w:color w:val="000000"/>
          <w:position w:val="0"/>
        </w:rPr>
        <w:t xml:space="preserve">Situs tangal 27Februari 2016, </w:t>
      </w:r>
      <w:r>
        <w:rPr>
          <w:lang w:val="en-US" w:eastAsia="en-US" w:bidi="en-US"/>
          <w:w w:val="100"/>
          <w:color w:val="000000"/>
          <w:position w:val="0"/>
        </w:rPr>
        <w:t>KOMPASIANA.COM.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2" w:line="220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Soetjipto dan Raflis Kosasi, </w:t>
      </w:r>
      <w:r>
        <w:rPr>
          <w:rStyle w:val="CharStyle10"/>
        </w:rPr>
        <w:t>Profesi Keguruan.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2007.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/>
      </w:pPr>
      <w:r>
        <w:rPr>
          <w:rStyle w:val="CharStyle9"/>
          <w:i w:val="0"/>
          <w:iCs w:val="0"/>
        </w:rPr>
        <w:t xml:space="preserve">Sugiyono, </w:t>
      </w:r>
      <w:r>
        <w:rPr>
          <w:lang w:val="id-ID" w:eastAsia="id-ID" w:bidi="id-ID"/>
          <w:w w:val="100"/>
          <w:color w:val="000000"/>
          <w:position w:val="0"/>
        </w:rPr>
        <w:t>Metode Penelitian Pendidikan Pendekatan Kuantitatif Kualitatif R &amp; D.</w:t>
      </w:r>
      <w:r>
        <w:rPr>
          <w:rStyle w:val="CharStyle9"/>
          <w:i w:val="0"/>
          <w:iCs w:val="0"/>
        </w:rPr>
        <w:t xml:space="preserve"> Bandung: Alfabeta,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0" w:line="259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Suwadah Siti Rimang, M.Hum, </w:t>
      </w:r>
      <w:r>
        <w:rPr>
          <w:rStyle w:val="CharStyle10"/>
        </w:rPr>
        <w:t xml:space="preserve">Meraih Predikat </w:t>
      </w:r>
      <w:r>
        <w:rPr>
          <w:rStyle w:val="CharStyle10"/>
          <w:lang w:val="en-US" w:eastAsia="en-US" w:bidi="en-US"/>
        </w:rPr>
        <w:t xml:space="preserve">Guru dan </w:t>
      </w:r>
      <w:r>
        <w:rPr>
          <w:rStyle w:val="CharStyle10"/>
        </w:rPr>
        <w:t xml:space="preserve">Dosen Paripurna.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Bandung: Alfabeta, 2011.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Sumiyatiningsi Dien, </w:t>
      </w:r>
      <w:r>
        <w:rPr>
          <w:rStyle w:val="CharStyle10"/>
        </w:rPr>
        <w:t xml:space="preserve">Mengajar Dengan Kreatif </w:t>
      </w:r>
      <w:r>
        <w:rPr>
          <w:rStyle w:val="CharStyle10"/>
          <w:lang w:val="en-US" w:eastAsia="en-US" w:bidi="en-US"/>
        </w:rPr>
        <w:t xml:space="preserve">Dan </w:t>
      </w:r>
      <w:r>
        <w:rPr>
          <w:rStyle w:val="CharStyle10"/>
        </w:rPr>
        <w:t>Menarik.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</w:t>
      </w:r>
    </w:p>
    <w:p>
      <w:pPr>
        <w:pStyle w:val="Style11"/>
        <w:widowControl w:val="0"/>
        <w:keepNext/>
        <w:keepLines/>
        <w:shd w:val="clear" w:color="auto" w:fill="auto"/>
        <w:bidi w:val="0"/>
        <w:jc w:val="left"/>
        <w:spacing w:before="0" w:after="271"/>
        <w:ind w:left="72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2012</w:t>
      </w:r>
      <w:r>
        <w:rPr>
          <w:rStyle w:val="CharStyle13"/>
          <w:b w:val="0"/>
          <w:bCs w:val="0"/>
        </w:rPr>
        <w:t>.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08" w:line="220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Sugiyono, </w:t>
      </w:r>
      <w:r>
        <w:rPr>
          <w:rStyle w:val="CharStyle10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Tilaar H.A.R, M.Sc. Ed, </w:t>
      </w:r>
      <w:r>
        <w:rPr>
          <w:rStyle w:val="CharStyle10"/>
        </w:rPr>
        <w:t>Membenahi Pendidikan Nasional,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(Jakarta: Rineka Cipta,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0"/>
        <w:ind w:left="720" w:right="0" w:firstLine="0"/>
      </w:pPr>
      <w:bookmarkStart w:id="1" w:name="bookmark1"/>
      <w:r>
        <w:rPr>
          <w:lang w:val="id-ID" w:eastAsia="id-ID" w:bidi="id-ID"/>
          <w:w w:val="100"/>
          <w:color w:val="000000"/>
          <w:position w:val="0"/>
        </w:rPr>
        <w:t>2002</w:t>
      </w:r>
      <w:r>
        <w:rPr>
          <w:rStyle w:val="CharStyle16"/>
          <w:b/>
          <w:bCs/>
        </w:rPr>
        <w:t>.</w:t>
      </w:r>
      <w:bookmarkEnd w:id="1"/>
    </w:p>
    <w:sectPr>
      <w:footnotePr>
        <w:pos w:val="pageBottom"/>
        <w:numFmt w:val="decimal"/>
        <w:numRestart w:val="continuous"/>
      </w:footnotePr>
      <w:pgSz w:w="12240" w:h="15840"/>
      <w:pgMar w:top="2148" w:left="2597" w:right="2074" w:bottom="204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Body text (4)_"/>
    <w:basedOn w:val="DefaultParagraphFont"/>
    <w:link w:val="Style7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9">
    <w:name w:val="Body text (4) + Not Italic"/>
    <w:basedOn w:val="CharStyle8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0">
    <w:name w:val="Body text (2) +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Heading #1_"/>
    <w:basedOn w:val="DefaultParagraphFont"/>
    <w:link w:val="Style11"/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13">
    <w:name w:val="Heading #1 + Tahoma,10 pt,Not Bold"/>
    <w:basedOn w:val="CharStyle12"/>
    <w:rPr>
      <w:lang w:val="id-ID" w:eastAsia="id-ID" w:bidi="id-ID"/>
      <w:b/>
      <w:bCs/>
      <w:sz w:val="20"/>
      <w:szCs w:val="20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5">
    <w:name w:val="Heading #1 (2)_"/>
    <w:basedOn w:val="DefaultParagraphFont"/>
    <w:link w:val="Style14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6">
    <w:name w:val="Heading #1 (2) + Arial,8.5 pt"/>
    <w:basedOn w:val="CharStyle15"/>
    <w:rPr>
      <w:lang w:val="id-ID" w:eastAsia="id-ID" w:bidi="id-ID"/>
      <w:b/>
      <w:bCs/>
      <w:sz w:val="17"/>
      <w:szCs w:val="17"/>
      <w:rFonts w:ascii="Arial" w:eastAsia="Arial" w:hAnsi="Arial" w:cs="Arial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126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1260" w:after="300" w:line="0" w:lineRule="exact"/>
      <w:ind w:hanging="7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">
    <w:name w:val="Body text (4)"/>
    <w:basedOn w:val="Normal"/>
    <w:link w:val="CharStyle8"/>
    <w:pPr>
      <w:widowControl w:val="0"/>
      <w:shd w:val="clear" w:color="auto" w:fill="FFFFFF"/>
      <w:spacing w:before="300" w:after="180" w:line="259" w:lineRule="exact"/>
      <w:ind w:hanging="72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11">
    <w:name w:val="Heading #1"/>
    <w:basedOn w:val="Normal"/>
    <w:link w:val="CharStyle12"/>
    <w:pPr>
      <w:widowControl w:val="0"/>
      <w:shd w:val="clear" w:color="auto" w:fill="FFFFFF"/>
      <w:outlineLvl w:val="0"/>
      <w:spacing w:after="240" w:line="259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14">
    <w:name w:val="Heading #1 (2)"/>
    <w:basedOn w:val="Normal"/>
    <w:link w:val="CharStyle15"/>
    <w:pPr>
      <w:widowControl w:val="0"/>
      <w:shd w:val="clear" w:color="auto" w:fill="FFFFFF"/>
      <w:outlineLvl w:val="0"/>
      <w:spacing w:line="264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WANDEISI.pdf</dc:title>
  <dc:subject/>
  <dc:creator>HP</dc:creator>
  <cp:keywords/>
</cp:coreProperties>
</file>