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92" w:after="92" w:line="240" w:lineRule="exact"/>
        <w:rPr>
          <w:sz w:val="19"/>
          <w:szCs w:val="19"/>
        </w:rPr>
      </w:pPr>
    </w:p>
    <w:p>
      <w:pPr>
        <w:widowControl w:val="0"/>
        <w:rPr>
          <w:sz w:val="2"/>
          <w:szCs w:val="2"/>
        </w:rPr>
        <w:sectPr>
          <w:footnotePr>
            <w:pos w:val="pageBottom"/>
            <w:numFmt w:val="decimal"/>
            <w:numRestart w:val="continuous"/>
          </w:footnotePr>
          <w:pgSz w:w="12240" w:h="15840"/>
          <w:pgMar w:top="2396" w:left="0" w:right="0" w:bottom="2258" w:header="0" w:footer="3" w:gutter="0"/>
          <w:rtlGutter w:val="0"/>
          <w:cols w:space="720"/>
          <w:noEndnote/>
          <w:docGrid w:linePitch="360"/>
        </w:sectPr>
      </w:pPr>
    </w:p>
    <w:p>
      <w:pPr>
        <w:pStyle w:val="Style3"/>
        <w:widowControl w:val="0"/>
        <w:keepNext/>
        <w:keepLines/>
        <w:shd w:val="clear" w:color="auto" w:fill="auto"/>
        <w:bidi w:val="0"/>
        <w:jc w:val="left"/>
        <w:spacing w:before="0" w:after="418" w:line="220" w:lineRule="exact"/>
        <w:ind w:left="308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170" w:line="220" w:lineRule="exact"/>
        <w:ind w:left="1960" w:right="0" w:firstLine="0"/>
      </w:pPr>
      <w:bookmarkStart w:id="1" w:name="bookmark1"/>
      <w:r>
        <w:rPr>
          <w:lang w:val="en-US" w:eastAsia="en-US" w:bidi="en-US"/>
          <w:w w:val="100"/>
          <w:spacing w:val="0"/>
          <w:color w:val="000000"/>
          <w:position w:val="0"/>
        </w:rPr>
        <w:t>KESIMPULAN DAN SARAN</w:t>
      </w:r>
      <w:bookmarkEnd w:id="1"/>
    </w:p>
    <w:p>
      <w:pPr>
        <w:pStyle w:val="Style3"/>
        <w:widowControl w:val="0"/>
        <w:keepNext/>
        <w:keepLines/>
        <w:shd w:val="clear" w:color="auto" w:fill="auto"/>
        <w:bidi w:val="0"/>
        <w:jc w:val="left"/>
        <w:spacing w:before="0" w:after="0" w:line="518" w:lineRule="exact"/>
        <w:ind w:left="0" w:right="0" w:firstLine="0"/>
      </w:pPr>
      <w:bookmarkStart w:id="2" w:name="bookmark2"/>
      <w:r>
        <w:rPr>
          <w:lang w:val="en-US" w:eastAsia="en-US" w:bidi="en-US"/>
          <w:w w:val="100"/>
          <w:spacing w:val="0"/>
          <w:color w:val="000000"/>
          <w:position w:val="0"/>
        </w:rPr>
        <w:t>A. Kesimpulan</w:t>
      </w:r>
      <w:bookmarkEnd w:id="2"/>
    </w:p>
    <w:p>
      <w:pPr>
        <w:pStyle w:val="Style5"/>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Berdasarkan hasil penelitian yang diperoleh maka penulis dapat menyimpulkan bahwa kajian pedagogis dampak penggunaan internet di kalangan siswa kelas IX SMP Negeri 2 Rantepao yaitu dampak internet bagi siswa di kalangan kelas IX ditemukan dampak internet ada dua yaitu dampak positif dan dampak negatif. Dimana dampak positifnya adalah siswa kelas IX menggunakan internet untuk mencari informasi dan menambah wawasan pengetahuan siswa, kedua hal ini dapat mendidik siswa dalam hal ini internet bisa memberikan informas pelajaran tambahan yang dibutuhkan oleh siswa, serta membimbing dan mengarahkan siswa ke arah yang lebih baik untuk masa depannya. Dampak negatifnya adalah internet dapat membimbing siswa kearah yang buruk karena internet dapat digunakan siswa untuk melihat hal-hal yang tidak pantas bagi usia mereka yang masih tergolong remaja, selain itu, dampak negatif yang lain bagi siswa adalah siswa akan diperbudak oleh internet, dimana siswa akan selalu ketergantungan dengan internet. Namun dampak yang lebih menonjol bagi siswa di kalangan kelas IX adalah dampak positif dibandingkan dengan dampak negatif, karena siswa kelas IX di SMP</w:t>
      </w:r>
    </w:p>
    <w:p>
      <w:pPr>
        <w:pStyle w:val="Style5"/>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Negeri 2 Rantepao menggunakan internet untuk mencari informasi pelajaran, siswa menggunakan internet untuk mencari tugas sekolah yang belum siswa pahami, siswa menggunakan internet sebagai sarana komunikasi dan siswa menggunakan internet untuk mencari materi pelajaran di sekolah dan mereka jarang menggunakan internet untuk hal- hal yang tidak baik.</w:t>
      </w:r>
    </w:p>
    <w:p>
      <w:pPr>
        <w:pStyle w:val="Style3"/>
        <w:widowControl w:val="0"/>
        <w:keepNext/>
        <w:keepLines/>
        <w:shd w:val="clear" w:color="auto" w:fill="auto"/>
        <w:bidi w:val="0"/>
        <w:jc w:val="left"/>
        <w:spacing w:before="0" w:after="0" w:line="518" w:lineRule="exact"/>
        <w:ind w:left="0" w:right="0" w:firstLine="0"/>
      </w:pPr>
      <w:bookmarkStart w:id="3" w:name="bookmark3"/>
      <w:r>
        <w:rPr>
          <w:lang w:val="en-US" w:eastAsia="en-US" w:bidi="en-US"/>
          <w:w w:val="100"/>
          <w:spacing w:val="0"/>
          <w:color w:val="000000"/>
          <w:position w:val="0"/>
        </w:rPr>
        <w:t>B. Saran</w:t>
      </w:r>
      <w:bookmarkEnd w:id="3"/>
    </w:p>
    <w:p>
      <w:pPr>
        <w:pStyle w:val="Style5"/>
        <w:widowControl w:val="0"/>
        <w:keepNext w:val="0"/>
        <w:keepLines w:val="0"/>
        <w:shd w:val="clear" w:color="auto" w:fill="auto"/>
        <w:bidi w:val="0"/>
        <w:spacing w:before="0" w:after="0"/>
        <w:ind w:left="1040" w:right="0"/>
      </w:pPr>
      <w:r>
        <w:rPr>
          <w:lang w:val="en-US" w:eastAsia="en-US" w:bidi="en-US"/>
          <w:w w:val="100"/>
          <w:spacing w:val="0"/>
          <w:color w:val="000000"/>
          <w:position w:val="0"/>
        </w:rPr>
        <w:t>Dari pembahasan ini ada beberapa saran dari penulis sebagai berikut:</w:t>
      </w:r>
    </w:p>
    <w:p>
      <w:pPr>
        <w:pStyle w:val="Style5"/>
        <w:numPr>
          <w:ilvl w:val="0"/>
          <w:numId w:val="1"/>
        </w:numPr>
        <w:tabs>
          <w:tab w:leader="none" w:pos="1029"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Kepada siswa SMP Negeri 2 Rantepao, khususnya kelas IX agar menggunakan internet dengan sebaik-baiknya , agar dampak yang tidak diinginkan bisa terhindar dari aktifitas mereka sebagai siswa.</w:t>
      </w:r>
    </w:p>
    <w:p>
      <w:pPr>
        <w:pStyle w:val="Style5"/>
        <w:numPr>
          <w:ilvl w:val="0"/>
          <w:numId w:val="1"/>
        </w:numPr>
        <w:tabs>
          <w:tab w:leader="none" w:pos="1029"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Kepada guru-guru SMP Negeri 2 Rantepao, khususnya Guru TIK disarankan agar memberikan penjelasan kepada siswa tentang kegunaan internet dan mengrahkan siswa mengoperasikan internet dengan baik dan bijaksana, sehingga dapat membawa pengaruh yang positif bagi siswa. Guru perlu memberikan pemahaman bagi siswa agar saat menggunakan internet siswa tidak meny al agunakanny a</w:t>
      </w:r>
    </w:p>
    <w:p>
      <w:pPr>
        <w:pStyle w:val="Style5"/>
        <w:numPr>
          <w:ilvl w:val="0"/>
          <w:numId w:val="1"/>
        </w:numPr>
        <w:tabs>
          <w:tab w:leader="none" w:pos="1029"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Kepada STAKN Toraja, kiranya lebih mengembangkan fasilitas internet di dalam area kampus, karena internet merupakan media pendidikan yang murah dan efisien. Di samping itu, melalui internet mahasiswa dapat menggunakan dan memanfaatkan fasilitas internet dalam proses perkuliahan, keakraban dan persekutuan dapat dibangun antar segenap civitas akademika</w:t>
      </w:r>
    </w:p>
    <w:p>
      <w:pPr>
        <w:pStyle w:val="Style5"/>
        <w:numPr>
          <w:ilvl w:val="0"/>
          <w:numId w:val="1"/>
        </w:numPr>
        <w:tabs>
          <w:tab w:leader="none" w:pos="1037" w:val="left"/>
        </w:tabs>
        <w:widowControl w:val="0"/>
        <w:keepNext w:val="0"/>
        <w:keepLines w:val="0"/>
        <w:shd w:val="clear" w:color="auto" w:fill="auto"/>
        <w:bidi w:val="0"/>
        <w:spacing w:before="0" w:after="0"/>
        <w:ind w:left="1040" w:right="0"/>
      </w:pPr>
      <w:r>
        <w:rPr>
          <w:lang w:val="en-US" w:eastAsia="en-US" w:bidi="en-US"/>
          <w:w w:val="100"/>
          <w:spacing w:val="0"/>
          <w:color w:val="000000"/>
          <w:position w:val="0"/>
        </w:rPr>
        <w:t>Untuk Orang Tua, kiranya mengingatkan anak-anaknya untuk menggunakan internet dengan baik, bertanggung jawab dan bijaksana dan mengingatkan anak-anaknya untuk menggunakan internet untuk hal-hal yang positif. Orang tua juga harus mendidik anak-anaknya untuk membagi waktu dalam melakukan tanggung jawab dan kepentingan lain (mengakses internet).</w:t>
      </w:r>
    </w:p>
    <w:sectPr>
      <w:type w:val="continuous"/>
      <w:pgSz w:w="12240" w:h="15840"/>
      <w:pgMar w:top="2396" w:left="2445" w:right="2595" w:bottom="225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18" w:lineRule="exact"/>
      <w:ind w:hanging="6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SAPRI .pdf</dc:title>
  <dc:subject/>
  <dc:creator>Pengolahan2</dc:creator>
  <cp:keywords/>
</cp:coreProperties>
</file>