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52"/>
        <w:ind w:left="0" w:right="260" w:firstLine="0"/>
      </w:pPr>
      <w:r>
        <w:rPr>
          <w:lang w:val="en-US" w:eastAsia="en-US" w:bidi="en-US"/>
          <w:w w:val="100"/>
          <w:spacing w:val="0"/>
          <w:color w:val="000000"/>
          <w:position w:val="0"/>
        </w:rPr>
        <w:t>BAB V</w:t>
        <w:br/>
        <w:t>PENUTUP</w:t>
      </w:r>
    </w:p>
    <w:p>
      <w:pPr>
        <w:pStyle w:val="Style3"/>
        <w:widowControl w:val="0"/>
        <w:keepNext w:val="0"/>
        <w:keepLines w:val="0"/>
        <w:shd w:val="clear" w:color="auto" w:fill="auto"/>
        <w:bidi w:val="0"/>
        <w:jc w:val="left"/>
        <w:spacing w:before="0" w:after="179" w:line="220"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518" w:lineRule="exact"/>
        <w:ind w:left="300" w:right="0" w:firstLine="680"/>
        <w:sectPr>
          <w:headerReference w:type="default" r:id="rId5"/>
          <w:footnotePr>
            <w:pos w:val="pageBottom"/>
            <w:numFmt w:val="decimal"/>
            <w:numRestart w:val="continuous"/>
          </w:footnotePr>
          <w:pgSz w:w="12240" w:h="15840"/>
          <w:pgMar w:top="2150" w:left="1843" w:right="2601" w:bottom="2150" w:header="0" w:footer="3" w:gutter="0"/>
          <w:rtlGutter w:val="0"/>
          <w:cols w:space="720"/>
          <w:pgNumType w:start="69"/>
          <w:noEndnote/>
          <w:docGrid w:linePitch="360"/>
        </w:sectPr>
      </w:pPr>
      <w:r>
        <w:rPr>
          <w:lang w:val="en-US" w:eastAsia="en-US" w:bidi="en-US"/>
          <w:w w:val="100"/>
          <w:spacing w:val="0"/>
          <w:color w:val="000000"/>
          <w:position w:val="0"/>
        </w:rPr>
        <w:t>Adapun kesimpulan yang dapat penulis ambil dari penelitian ini adalah manfaat gambar sebagai media pembelajaran belum efektif karena dalam pembelajaran guru masih menggunakan metode bercerita dan kurangnya memanfaatkan gambar sebagai media pembelajaran, meskipun guru mengetahui bahwa manfaat gambar sebagai media pembelajaran turut membantu dalam pencapaian tujuan pembelajaran. Manfaat media gambar dalam pembelajaran sangatlah penting karena media gambar dapat dijadikan sebagai perantara sebab media gambar dapat mewakili apa yang kurang mampu guru jelaskan atau ucapkan salah satu media yang efektif untuk dimanfaatkan dalam proses belajar mengajar bagi sekolah dasar secara khusus siswa kelas 3 karena siswa lebih semangat belajar, cepat memahami, dan mudah belajar kareana mereka lihat pada gambar yang ditampilkan, dengan media gambar peserta didik tidak bosan dalam mengikuti pembelajaran, dan meningkatkan hasil atau nilai belajar siswa dapat mencapai KKM.</w:t>
      </w:r>
    </w:p>
    <w:p>
      <w:pPr>
        <w:pStyle w:val="Style3"/>
        <w:widowControl w:val="0"/>
        <w:keepNext w:val="0"/>
        <w:keepLines w:val="0"/>
        <w:shd w:val="clear" w:color="auto" w:fill="auto"/>
        <w:bidi w:val="0"/>
        <w:jc w:val="left"/>
        <w:spacing w:before="0" w:after="0" w:line="518" w:lineRule="exact"/>
        <w:ind w:left="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left"/>
        <w:spacing w:before="0" w:after="0" w:line="518" w:lineRule="exact"/>
        <w:ind w:left="300" w:right="0" w:firstLine="0"/>
      </w:pPr>
      <w:r>
        <w:rPr>
          <w:lang w:val="en-US" w:eastAsia="en-US" w:bidi="en-US"/>
          <w:w w:val="100"/>
          <w:spacing w:val="0"/>
          <w:color w:val="000000"/>
          <w:position w:val="0"/>
        </w:rPr>
        <w:t>Adapun saran-saran penulis dari penelitian ini adalah sebagai berikut:</w:t>
      </w:r>
    </w:p>
    <w:p>
      <w:pPr>
        <w:pStyle w:val="Style3"/>
        <w:numPr>
          <w:ilvl w:val="0"/>
          <w:numId w:val="1"/>
        </w:numPr>
        <w:tabs>
          <w:tab w:leader="none" w:pos="975" w:val="left"/>
        </w:tabs>
        <w:widowControl w:val="0"/>
        <w:keepNext w:val="0"/>
        <w:keepLines w:val="0"/>
        <w:shd w:val="clear" w:color="auto" w:fill="auto"/>
        <w:bidi w:val="0"/>
        <w:jc w:val="both"/>
        <w:spacing w:before="0" w:after="0" w:line="518" w:lineRule="exact"/>
        <w:ind w:left="980" w:right="0"/>
      </w:pPr>
      <w:r>
        <w:rPr>
          <w:lang w:val="en-US" w:eastAsia="en-US" w:bidi="en-US"/>
          <w:w w:val="100"/>
          <w:spacing w:val="0"/>
          <w:color w:val="000000"/>
          <w:position w:val="0"/>
        </w:rPr>
        <w:t>Kepada STAKN Toraja, kiranya lebih mengembangkan bidang studi perencenaan pembelajaran dan strategi pembelajaran PAK yang didalamnya memanfaatkan gambar sebagai media pembelajaran, dan memberikan kesempatan yang lebih banyak kepada mahasiswa untuk mempraktekkan materi telah diperoleh dalam perkuliahan lebih khusus tentang media pembelajaran untuk mengikuti perkembangan zaman.</w:t>
      </w:r>
    </w:p>
    <w:p>
      <w:pPr>
        <w:pStyle w:val="Style3"/>
        <w:numPr>
          <w:ilvl w:val="0"/>
          <w:numId w:val="1"/>
        </w:numPr>
        <w:tabs>
          <w:tab w:leader="none" w:pos="975" w:val="left"/>
        </w:tabs>
        <w:widowControl w:val="0"/>
        <w:keepNext w:val="0"/>
        <w:keepLines w:val="0"/>
        <w:shd w:val="clear" w:color="auto" w:fill="auto"/>
        <w:bidi w:val="0"/>
        <w:jc w:val="both"/>
        <w:spacing w:before="0" w:after="0" w:line="518" w:lineRule="exact"/>
        <w:ind w:left="980" w:right="0"/>
      </w:pPr>
      <w:r>
        <w:rPr>
          <w:lang w:val="en-US" w:eastAsia="en-US" w:bidi="en-US"/>
          <w:w w:val="100"/>
          <w:spacing w:val="0"/>
          <w:color w:val="000000"/>
          <w:position w:val="0"/>
        </w:rPr>
        <w:t>Bagi para pengelolah sekolah, khususnya kepala sekolah disarankan untuk mengutus para guru mengikuti pelatihan khususnya mengikuti pelatihan pemanfaatan gambar sebagai media pembelajaran sehinggah guru kreatif dalam mengajar dalam mengajar terlebih khusus kepada kelas.</w:t>
      </w:r>
    </w:p>
    <w:p>
      <w:pPr>
        <w:pStyle w:val="Style3"/>
        <w:numPr>
          <w:ilvl w:val="0"/>
          <w:numId w:val="1"/>
        </w:numPr>
        <w:tabs>
          <w:tab w:leader="none" w:pos="975" w:val="left"/>
        </w:tabs>
        <w:widowControl w:val="0"/>
        <w:keepNext w:val="0"/>
        <w:keepLines w:val="0"/>
        <w:shd w:val="clear" w:color="auto" w:fill="auto"/>
        <w:bidi w:val="0"/>
        <w:jc w:val="both"/>
        <w:spacing w:before="0" w:after="0" w:line="518" w:lineRule="exact"/>
        <w:ind w:left="980" w:right="0"/>
      </w:pPr>
      <w:r>
        <w:rPr>
          <w:lang w:val="en-US" w:eastAsia="en-US" w:bidi="en-US"/>
          <w:w w:val="100"/>
          <w:spacing w:val="0"/>
          <w:color w:val="000000"/>
          <w:position w:val="0"/>
        </w:rPr>
        <w:t>Bagi Guru PAK, kiranya penggunaan gambar sebagai media pembelajaran tidak hanya sebatas pada gambar yang ada dalam buku atau yang terdapat di dalam kelas tetapi dapat memanfaatkan media gambar yang ada di lingkungan sekitar.</w:t>
      </w:r>
    </w:p>
    <w:p>
      <w:pPr>
        <w:pStyle w:val="Style3"/>
        <w:numPr>
          <w:ilvl w:val="0"/>
          <w:numId w:val="1"/>
        </w:numPr>
        <w:tabs>
          <w:tab w:leader="none" w:pos="975" w:val="left"/>
        </w:tabs>
        <w:widowControl w:val="0"/>
        <w:keepNext w:val="0"/>
        <w:keepLines w:val="0"/>
        <w:shd w:val="clear" w:color="auto" w:fill="auto"/>
        <w:bidi w:val="0"/>
        <w:jc w:val="both"/>
        <w:spacing w:before="0" w:after="0" w:line="518" w:lineRule="exact"/>
        <w:ind w:left="980" w:right="0"/>
      </w:pPr>
      <w:r>
        <w:rPr>
          <w:lang w:val="en-US" w:eastAsia="en-US" w:bidi="en-US"/>
          <w:w w:val="100"/>
          <w:spacing w:val="0"/>
          <w:color w:val="000000"/>
          <w:position w:val="0"/>
        </w:rPr>
        <w:t>Tugas mendidik bukan hanya tugas guru di sekolah tetapi juga menjadi tugas orang tua di rumah karena dukungan orang tua sangat dibutuhkan anak lebih memotivasi dalam belajar.</w:t>
      </w:r>
    </w:p>
    <w:sectPr>
      <w:pgSz w:w="12240" w:h="15840"/>
      <w:pgMar w:top="2150" w:left="1843" w:right="2592"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8.95pt;margin-top:36.5pt;width:10.8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60" w:line="71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SADRAK.pdf</dc:title>
  <dc:subject/>
  <dc:creator>Pengolahan2</dc:creator>
  <cp:keywords/>
</cp:coreProperties>
</file>