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76" w:line="220" w:lineRule="exact"/>
        <w:ind w:left="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HASIL WAWANCARA DENGAN INFORMAN</w:t>
      </w:r>
    </w:p>
    <w:tbl>
      <w:tblPr>
        <w:tblOverlap w:val="never"/>
        <w:tblLayout w:type="fixed"/>
        <w:jc w:val="center"/>
      </w:tblPr>
      <w:tblGrid>
        <w:gridCol w:w="509"/>
        <w:gridCol w:w="2534"/>
        <w:gridCol w:w="2400"/>
        <w:gridCol w:w="3576"/>
      </w:tblGrid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Pertanyaan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Narasumber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Jawaban</w:t>
            </w:r>
          </w:p>
        </w:tc>
      </w:tr>
      <w:tr>
        <w:trPr>
          <w:trHeight w:val="117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4" w:lineRule="exact"/>
              <w:ind w:left="0" w:right="0" w:firstLine="0"/>
            </w:pPr>
            <w:r>
              <w:rPr>
                <w:rStyle w:val="CharStyle11"/>
              </w:rPr>
              <w:t>Bagaimana pemahaman Bapak/ Ibu tentang bimbingan konseling?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4" w:lineRule="exact"/>
              <w:ind w:left="0" w:right="0" w:firstLine="0"/>
            </w:pPr>
            <w:r>
              <w:rPr>
                <w:rStyle w:val="CharStyle11"/>
              </w:rPr>
              <w:t>Pdt. Syukur Matasak, MTh.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Bimbingan untuk bagaimana mengambil sikap terhadap realita atau kondisi kita.</w:t>
            </w:r>
          </w:p>
        </w:tc>
      </w:tr>
      <w:tr>
        <w:trPr>
          <w:trHeight w:val="157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4" w:lineRule="exact"/>
              <w:ind w:left="0" w:right="0" w:firstLine="0"/>
            </w:pPr>
            <w:r>
              <w:rPr>
                <w:rStyle w:val="CharStyle11"/>
              </w:rPr>
              <w:t>Alfrida L. Membala, M.Pd.K.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Bimbingan Konseling adalah bagian penting dari tugas dosen wali. Dosen wali akan membimbing mahasiswa ketika mengalami suatu masalah.</w:t>
            </w:r>
          </w:p>
        </w:tc>
      </w:tr>
      <w:tr>
        <w:trPr>
          <w:trHeight w:val="195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Djidon Lamba’, S.Th, M.Pd.K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Bimbingan terhadap konseli yang mengalami masalah dimana konselor mengarahkan atau menuntun konseli untuk keluar dari masalah dengan menemukan jalan keluarnya.</w:t>
            </w:r>
          </w:p>
        </w:tc>
      </w:tr>
      <w:tr>
        <w:trPr>
          <w:trHeight w:val="195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Bagaimana pendapat Bapak/ Ibu tentang pelaksanaan bimbingan konseling dalam perwalian?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4" w:lineRule="exact"/>
              <w:ind w:left="0" w:right="0" w:firstLine="0"/>
            </w:pPr>
            <w:r>
              <w:rPr>
                <w:rStyle w:val="CharStyle11"/>
              </w:rPr>
              <w:t>Pdt. Syukur Matasak, M.Th.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Bimbingan konseling dalam kelompok perwalian masih sangat minim. Perlu untuk melakukan bimbingan konseling kepada mahasiswa.</w:t>
            </w:r>
          </w:p>
        </w:tc>
      </w:tr>
      <w:tr>
        <w:trPr>
          <w:trHeight w:val="234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4" w:lineRule="exact"/>
              <w:ind w:left="0" w:right="0" w:firstLine="0"/>
            </w:pPr>
            <w:r>
              <w:rPr>
                <w:rStyle w:val="CharStyle11"/>
              </w:rPr>
              <w:t>Alfrida L. Membala, M.Pd.K.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Kurang tahu pelaksanaannya secara keseluruhan, tetapi dalam perwalian kami BK itu dilaksanakan. Sebagai dosen wali terus mengingatkan, mendampingi dan membimbing mahasiswa.</w:t>
            </w:r>
          </w:p>
        </w:tc>
      </w:tr>
      <w:tr>
        <w:trPr>
          <w:trHeight w:val="156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Djidon Lamba’, S.Th, M.Pd.K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Kegiatan bimbingan konseling dilaksanakan dalam kelompok perwalian terhadap mereka yang mengalami masalah.</w:t>
            </w:r>
          </w:p>
        </w:tc>
      </w:tr>
      <w:tr>
        <w:trPr>
          <w:trHeight w:val="196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4" w:lineRule="exact"/>
              <w:ind w:left="0" w:right="0" w:firstLine="0"/>
            </w:pPr>
            <w:r>
              <w:rPr>
                <w:rStyle w:val="CharStyle11"/>
              </w:rPr>
              <w:t>Bagaimana manfaat bimbingan konseling bagi mahasiswa, khususnya angkatan 2015?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4" w:lineRule="exact"/>
              <w:ind w:left="0" w:right="0" w:firstLine="0"/>
            </w:pPr>
            <w:r>
              <w:rPr>
                <w:rStyle w:val="CharStyle11"/>
              </w:rPr>
              <w:t>Pdt. Syukur Matasak, M.Th.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Manfaatnya luar biasa sekali. Saya tidak ingin anak wali saya akfti ikut perwalian tapi nilainya tidak memuaskan.</w:t>
            </w:r>
          </w:p>
        </w:tc>
      </w:tr>
    </w:tbl>
    <w:p>
      <w:pPr>
        <w:framePr w:w="90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185" w:left="1488" w:right="1733" w:bottom="324" w:header="0" w:footer="3" w:gutter="0"/>
          <w:rtlGutter w:val="0"/>
          <w:cols w:space="720"/>
          <w:pgNumType w:start="2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09"/>
        <w:gridCol w:w="2534"/>
        <w:gridCol w:w="2400"/>
        <w:gridCol w:w="3576"/>
      </w:tblGrid>
      <w:tr>
        <w:trPr>
          <w:trHeight w:val="19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8" w:lineRule="exact"/>
              <w:ind w:left="0" w:right="0" w:firstLine="0"/>
            </w:pPr>
            <w:r>
              <w:rPr>
                <w:rStyle w:val="CharStyle11"/>
              </w:rPr>
              <w:t>Alfrida L. Membala, M.Pd.K.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Ada. Karena selalu ditekankan bahwa ini adalah awal perjuangan di kampus karena itu perlu memiliki strategi untuk melalui berbagai kuliah dengan baik.</w:t>
            </w:r>
          </w:p>
        </w:tc>
      </w:tr>
      <w:tr>
        <w:trPr>
          <w:trHeight w:val="23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4" w:lineRule="exact"/>
              <w:ind w:left="0" w:right="0" w:firstLine="0"/>
            </w:pPr>
            <w:r>
              <w:rPr>
                <w:rStyle w:val="CharStyle11"/>
              </w:rPr>
              <w:t>Bagaimana dampak bimbingan konseling terhadap motivasi belajar mahasiswa, khususnya angkatan 2015?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360" w:line="379" w:lineRule="exact"/>
              <w:ind w:left="0" w:right="0" w:firstLine="0"/>
            </w:pPr>
            <w:r>
              <w:rPr>
                <w:rStyle w:val="CharStyle11"/>
              </w:rPr>
              <w:t>Pdt. Syukur Matasak, MTh.</w:t>
            </w:r>
          </w:p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360" w:after="0" w:line="394" w:lineRule="exact"/>
              <w:ind w:left="0" w:right="0" w:firstLine="0"/>
            </w:pPr>
            <w:r>
              <w:rPr>
                <w:rStyle w:val="CharStyle11"/>
              </w:rPr>
              <w:t>Alfrida L. Membala, M.Pd.K.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4" w:lineRule="exact"/>
              <w:ind w:left="0" w:right="0" w:firstLine="0"/>
            </w:pPr>
            <w:r>
              <w:rPr>
                <w:rStyle w:val="CharStyle11"/>
              </w:rPr>
              <w:t>Mahasiswa sangat termotivasi dalam belajar.</w:t>
            </w:r>
          </w:p>
        </w:tc>
      </w:tr>
      <w:tr>
        <w:trPr>
          <w:trHeight w:val="78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Bagaimana pemahaman Anda tentang motivasi belajar?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Esrawati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Dorongan untuk mengetahui apa yang tidak diketahui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Jhon Ua’ Tandi Pau’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Sesuatu yang digunakan untuk mencapai tujuan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Risda Salempa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4" w:lineRule="exact"/>
              <w:ind w:left="0" w:right="0" w:firstLine="0"/>
            </w:pPr>
            <w:r>
              <w:rPr>
                <w:rStyle w:val="CharStyle11"/>
              </w:rPr>
              <w:t>Hal-hal yang mendorong sehingga bersemangat untuk belajar.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Dwi Adiatmoko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Cara untuk mengetahui apa yang tidak diketahui</w:t>
            </w:r>
          </w:p>
        </w:tc>
      </w:tr>
      <w:tr>
        <w:trPr>
          <w:trHeight w:val="121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Masalah-masalah apa yang menghambat Anda dalam belajar?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Dwi Adiatmoko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Keakdaan lingkungan yang bising, sarana yang tidak memadai, masalah-masalah dalam hidup</w:t>
            </w:r>
          </w:p>
        </w:tc>
      </w:tr>
      <w:tr>
        <w:trPr>
          <w:trHeight w:val="78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Edelhesi Kano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Pengaruh dari teman-teman, kemalasan, kurangnya motivasi</w:t>
            </w:r>
          </w:p>
        </w:tc>
      </w:tr>
      <w:tr>
        <w:trPr>
          <w:trHeight w:val="157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Risda Salempa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Masalah dosen yang terlalu cepat dalam menjelaskan, pengaruh dari adanya masalah-masalah yang dialami dalam hidup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Bagaimana bentuk bimbingan konseling yang diberikan oleh dosen wali?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Jhon Ua’ Tandi Pau’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8" w:lineRule="exact"/>
              <w:ind w:left="0" w:right="0" w:firstLine="0"/>
            </w:pPr>
            <w:r>
              <w:rPr>
                <w:rStyle w:val="CharStyle11"/>
              </w:rPr>
              <w:t>Bimbingan berupa pemberi semangat</w:t>
            </w:r>
          </w:p>
        </w:tc>
      </w:tr>
      <w:tr>
        <w:trPr>
          <w:trHeight w:val="122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01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Risda Salempa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9" w:lineRule="exact"/>
              <w:ind w:left="0" w:right="0" w:firstLine="0"/>
            </w:pPr>
            <w:r>
              <w:rPr>
                <w:rStyle w:val="CharStyle11"/>
              </w:rPr>
              <w:t>Memberikan motivasi untuk terus meningkatkan prestasi yang telah dicapai</w:t>
            </w:r>
          </w:p>
        </w:tc>
      </w:tr>
    </w:tbl>
    <w:p>
      <w:pPr>
        <w:framePr w:w="90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09"/>
        <w:gridCol w:w="2534"/>
        <w:gridCol w:w="2400"/>
        <w:gridCol w:w="3576"/>
      </w:tblGrid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Bagaimana setelah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Jhon Ua’ Tandi Pau’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Lebih semangat dan giat lagi dalam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mendapatkan bimbingan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0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belajar</w:t>
            </w:r>
          </w:p>
        </w:tc>
      </w:tr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0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dari dosen wali?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90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Risda Salempa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0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1185" w:left="1488" w:right="1733" w:bottom="324" w:header="0" w:footer="3" w:gutter="0"/>
          <w:rtlGutter w:val="0"/>
          <w:cols w:space="720"/>
          <w:pgNumType w:start="2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64" w:line="220" w:lineRule="exact"/>
        <w:ind w:left="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PEDOMAN WAWANCARA</w:t>
      </w:r>
    </w:p>
    <w:p>
      <w:pPr>
        <w:pStyle w:val="Style8"/>
        <w:numPr>
          <w:ilvl w:val="0"/>
          <w:numId w:val="1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Pedoman WawancarakepadaDosen Wali</w:t>
      </w:r>
    </w:p>
    <w:p>
      <w:pPr>
        <w:pStyle w:val="Style8"/>
        <w:numPr>
          <w:ilvl w:val="0"/>
          <w:numId w:val="3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pemahaman Bapak/Ibu tentang bimbingan konseling?</w:t>
      </w:r>
    </w:p>
    <w:p>
      <w:pPr>
        <w:pStyle w:val="Style8"/>
        <w:numPr>
          <w:ilvl w:val="0"/>
          <w:numId w:val="3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pendapat Bapak/ Ibu tentang pelaksanaan bimbingan konseling dalam perwalian?</w:t>
      </w:r>
    </w:p>
    <w:p>
      <w:pPr>
        <w:pStyle w:val="Style8"/>
        <w:numPr>
          <w:ilvl w:val="0"/>
          <w:numId w:val="3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60" w:right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manfaat bimbingan konseling bagi mahasiswa, khususnya angkatan 2015?</w:t>
      </w:r>
    </w:p>
    <w:p>
      <w:pPr>
        <w:pStyle w:val="Style8"/>
        <w:numPr>
          <w:ilvl w:val="0"/>
          <w:numId w:val="3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1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dampak bimbingan konseling terhadap motivasi belajar mahasiswa, khususnya angkatan 2015?</w:t>
      </w:r>
    </w:p>
    <w:p>
      <w:pPr>
        <w:pStyle w:val="Style8"/>
        <w:numPr>
          <w:ilvl w:val="0"/>
          <w:numId w:val="1"/>
        </w:numPr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Pedoman Wawancara kepada Mahasiswa Angkatan 2015</w:t>
      </w:r>
    </w:p>
    <w:p>
      <w:pPr>
        <w:pStyle w:val="Style8"/>
        <w:numPr>
          <w:ilvl w:val="0"/>
          <w:numId w:val="5"/>
        </w:numPr>
        <w:tabs>
          <w:tab w:leader="none" w:pos="166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pemahaman Anda tentang motivasi belajar?</w:t>
      </w:r>
    </w:p>
    <w:p>
      <w:pPr>
        <w:pStyle w:val="Style8"/>
        <w:numPr>
          <w:ilvl w:val="0"/>
          <w:numId w:val="5"/>
        </w:numPr>
        <w:tabs>
          <w:tab w:leader="none" w:pos="167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Masalah-masalah apa yang menghambat Anda dalam belajar?</w:t>
      </w:r>
    </w:p>
    <w:p>
      <w:pPr>
        <w:pStyle w:val="Style8"/>
        <w:numPr>
          <w:ilvl w:val="0"/>
          <w:numId w:val="5"/>
        </w:numPr>
        <w:tabs>
          <w:tab w:leader="none" w:pos="16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60" w:right="90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bentuk bimbingan konseling yang diberikan oleh dosen wali?</w:t>
      </w:r>
    </w:p>
    <w:p>
      <w:pPr>
        <w:pStyle w:val="Style8"/>
        <w:numPr>
          <w:ilvl w:val="0"/>
          <w:numId w:val="5"/>
        </w:numPr>
        <w:tabs>
          <w:tab w:leader="none" w:pos="1679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1340" w:right="0" w:firstLine="0"/>
        <w:sectPr>
          <w:headerReference w:type="default" r:id="rId7"/>
          <w:pgSz w:w="12240" w:h="15840"/>
          <w:pgMar w:top="3009" w:left="1488" w:right="1733" w:bottom="3009" w:header="0" w:footer="3" w:gutter="0"/>
          <w:rtlGutter w:val="0"/>
          <w:cols w:space="720"/>
          <w:pgNumType w:start="1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setelah mendapatkan bimbingan dari dosen wali?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56" w:line="220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JADWAL PENELITIAN</w:t>
      </w:r>
    </w:p>
    <w:tbl>
      <w:tblPr>
        <w:tblOverlap w:val="never"/>
        <w:tblLayout w:type="fixed"/>
        <w:jc w:val="center"/>
      </w:tblPr>
      <w:tblGrid>
        <w:gridCol w:w="552"/>
        <w:gridCol w:w="2798"/>
        <w:gridCol w:w="538"/>
        <w:gridCol w:w="533"/>
        <w:gridCol w:w="533"/>
        <w:gridCol w:w="533"/>
        <w:gridCol w:w="533"/>
        <w:gridCol w:w="533"/>
        <w:gridCol w:w="533"/>
        <w:gridCol w:w="542"/>
      </w:tblGrid>
      <w:tr>
        <w:trPr>
          <w:trHeight w:val="40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0" w:right="0" w:firstLine="0"/>
            </w:pPr>
            <w:r>
              <w:rPr>
                <w:rStyle w:val="CharStyle10"/>
              </w:rPr>
              <w:t>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Pelaksanaan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Bulan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62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762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0"/>
              </w:rPr>
              <w:t>6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Pengajuan Judul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Penetapan Judul oleh P3M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Penulisan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Ujian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Perbaikan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Penelitian Lapangan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Analisis Data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1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6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Ujian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76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762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8"/>
      <w:pgSz w:w="12240" w:h="15840"/>
      <w:pgMar w:top="2105" w:left="1488" w:right="1733" w:bottom="2105" w:header="0" w:footer="3" w:gutter="0"/>
      <w:rtlGutter w:val="0"/>
      <w:cols w:space="720"/>
      <w:pgNumType w:start="5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.7pt;margin-top:30.4pt;width:56.9pt;height:10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07.05pt;margin-top:109.45pt;width:56.4pt;height:10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Bold"/>
    <w:basedOn w:val="CharStyle9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0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60" w:line="518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
</file>

<file path=docProps/core.xml><?xml version="1.0" encoding="utf-8"?>
<cp:coreProperties xmlns:cp="http://schemas.openxmlformats.org/package/2006/metadata/core-properties" xmlns:dc="http://purl.org/dc/elements/1.1/">
  <dc:title>RISNAWATI PALAMBA.pdf</dc:title>
  <dc:subject/>
  <dc:creator>Pengolahan2</dc:creator>
  <cp:keywords/>
</cp:coreProperties>
</file>