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22" w:line="170" w:lineRule="exact"/>
        <w:ind w:left="28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31" w:line="180" w:lineRule="exact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 I: Pedoman Wawancara</w:t>
      </w:r>
    </w:p>
    <w:p>
      <w:pPr>
        <w:pStyle w:val="Style7"/>
        <w:numPr>
          <w:ilvl w:val="0"/>
          <w:numId w:val="1"/>
        </w:numPr>
        <w:tabs>
          <w:tab w:leader="none" w:pos="480" w:val="left"/>
        </w:tabs>
        <w:widowControl w:val="0"/>
        <w:keepNext w:val="0"/>
        <w:keepLines w:val="0"/>
        <w:shd w:val="clear" w:color="auto" w:fill="auto"/>
        <w:bidi w:val="0"/>
        <w:spacing w:before="0" w:after="34" w:line="170" w:lineRule="exact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pahami tentang pendidikan anak usia dini?</w:t>
      </w:r>
    </w:p>
    <w:p>
      <w:pPr>
        <w:pStyle w:val="Style7"/>
        <w:numPr>
          <w:ilvl w:val="0"/>
          <w:numId w:val="1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0" w:line="424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 prinsip-prinsip pedagogik dalam pendidikan anak usia dini di sekolah ini? dan apakah prinsip-prinsip tersebut sudah diterapkan oleh guru-guru di sekolah ini?</w:t>
      </w:r>
    </w:p>
    <w:p>
      <w:pPr>
        <w:pStyle w:val="Style7"/>
        <w:numPr>
          <w:ilvl w:val="0"/>
          <w:numId w:val="1"/>
        </w:numPr>
        <w:tabs>
          <w:tab w:leader="none" w:pos="288" w:val="left"/>
        </w:tabs>
        <w:widowControl w:val="0"/>
        <w:keepNext w:val="0"/>
        <w:keepLines w:val="0"/>
        <w:shd w:val="clear" w:color="auto" w:fill="auto"/>
        <w:bidi w:val="0"/>
        <w:spacing w:before="0" w:after="0" w:line="424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pelaksanaan belajar melalui bermain dalam pendidikan anak usia dini di sekolah ini?</w:t>
      </w:r>
    </w:p>
    <w:p>
      <w:pPr>
        <w:pStyle w:val="Style7"/>
        <w:numPr>
          <w:ilvl w:val="0"/>
          <w:numId w:val="1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after="63" w:line="436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melihat, anak-anak telah diajar mengenai calistung. Bagaimana cara mengajar calistung kepada siswa di sekolah ini??</w:t>
      </w:r>
    </w:p>
    <w:p>
      <w:pPr>
        <w:pStyle w:val="Style7"/>
        <w:numPr>
          <w:ilvl w:val="0"/>
          <w:numId w:val="1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after="57" w:line="432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pelaksanaan pendidikan anak usia dini di sekolah ini dengan berpusat pada anak?</w:t>
      </w:r>
    </w:p>
    <w:p>
      <w:pPr>
        <w:pStyle w:val="Style7"/>
        <w:numPr>
          <w:ilvl w:val="0"/>
          <w:numId w:val="1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after="0" w:line="436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pelaksanaan pendidikan anak usia dini di sekolah ini yang berorientasi pada kebutuhan anak?</w:t>
      </w:r>
    </w:p>
    <w:p>
      <w:pPr>
        <w:pStyle w:val="Style7"/>
        <w:numPr>
          <w:ilvl w:val="0"/>
          <w:numId w:val="1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pelaksanaan pendidikan anak usia dini di sekolah ini yang berorientasi pada pengembangan nilai-nilai karakter anak?</w:t>
      </w:r>
    </w:p>
    <w:p>
      <w:pPr>
        <w:pStyle w:val="Style7"/>
        <w:numPr>
          <w:ilvl w:val="0"/>
          <w:numId w:val="1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pelaksanaan pendidikan anak usia dini di sekolah ini yang berorientasi pada kecakapan hidup anak?</w:t>
      </w:r>
    </w:p>
    <w:p>
      <w:pPr>
        <w:pStyle w:val="Style7"/>
        <w:numPr>
          <w:ilvl w:val="0"/>
          <w:numId w:val="1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pelaksanaan pendidikan anak usia dini di sekolah ini yang berorientasi pada pembelajaran yang demokratis?</w:t>
      </w:r>
    </w:p>
    <w:p>
      <w:pPr>
        <w:pStyle w:val="Style7"/>
        <w:numPr>
          <w:ilvl w:val="0"/>
          <w:numId w:val="1"/>
        </w:numPr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220" w:right="0" w:hanging="220"/>
        <w:sectPr>
          <w:footerReference w:type="default" r:id="rId5"/>
          <w:titlePg/>
          <w:footnotePr>
            <w:pos w:val="pageBottom"/>
            <w:numFmt w:val="decimal"/>
            <w:numRestart w:val="continuous"/>
          </w:footnotePr>
          <w:pgSz w:w="12240" w:h="15840"/>
          <w:pgMar w:top="3183" w:left="2348" w:right="3750" w:bottom="318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Anda untuk menciptakan pembelajaran aktif selama pembelajaran berlangsung di sekolah ini?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03" w:line="17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2.25pt;margin-top:-88.85pt;width:479.5pt;height:648.pt;z-index:-251658751;mso-wrap-distance-left:5.pt;mso-wrap-distance-right:5.pt;mso-position-horizontal-relative:margin;mso-position-vertical-relative:margin" wrapcoords="0 0">
            <v:imagedata r:id="rId6" r:href="rId7"/>
            <w10:wrap anchorx="margin" anchory="margin"/>
          </v:shape>
        </w:pict>
      </w:r>
      <w:r>
        <w:rPr>
          <w:rStyle w:val="CharStyle9"/>
          <w:lang w:val="en-US" w:eastAsia="en-US" w:bidi="en-US"/>
        </w:rPr>
        <w:t xml:space="preserve">11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Bagaimana Anda memanfaatkan media belajar, sumber belajar, dan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19" w:line="17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narasumber di sekolah ini?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19" w:line="170" w:lineRule="exact"/>
        <w:ind w:left="0" w:right="0" w:firstLine="0"/>
      </w:pPr>
      <w:r>
        <w:rPr>
          <w:rStyle w:val="CharStyle9"/>
        </w:rPr>
        <w:t xml:space="preserve">12.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Bagaimana Anda menciptakan lingkungan yang kondusif untuk mendukung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627" w:line="17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anak usia dini agar berlangsung dengan baik?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19" w:line="170" w:lineRule="exact"/>
        <w:ind w:left="0" w:right="0" w:firstLine="0"/>
      </w:pPr>
      <w:r>
        <w:rPr>
          <w:rStyle w:val="CharStyle16"/>
          <w:b/>
          <w:bCs/>
        </w:rPr>
        <w:t xml:space="preserve">Lampiran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2: Hasil Dokumentasi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17"/>
        </w:rPr>
        <w:t xml:space="preserve">Peserta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didik belajar menulis dan dinilai oleh guru</w:t>
      </w:r>
    </w:p>
    <w:sectPr>
      <w:pgSz w:w="12240" w:h="15840"/>
      <w:pgMar w:top="3207" w:left="2590" w:right="3647" w:bottom="320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3.05pt;margin-top:508.3pt;width:90.pt;height:10.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tabs>
                    <w:tab w:leader="none" w:pos="1150" w:val="right"/>
                    <w:tab w:leader="none" w:pos="180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vertAlign w:val="subscript"/>
                  </w:rPr>
                  <w:t>t</w:t>
                </w:r>
                <w:r>
                  <w:rPr>
                    <w:rStyle w:val="CharStyle12"/>
                  </w:rPr>
                  <w:t>*</w:t>
                  <w:tab/>
                </w:r>
                <w:r>
                  <w:rPr>
                    <w:rStyle w:val="CharStyle13"/>
                  </w:rPr>
                  <w:t>"i- ^</w:t>
                  <w:tab/>
                  <w:t>..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9">
    <w:name w:val="Body text (2)"/>
    <w:basedOn w:val="CharStyle8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1">
    <w:name w:val="Header or footer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12">
    <w:name w:val="Header or footer"/>
    <w:basedOn w:val="CharStyle11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3">
    <w:name w:val="Header or footer"/>
    <w:basedOn w:val="CharStyle11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6">
    <w:name w:val="Body text (4)"/>
    <w:basedOn w:val="CharStyle1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7">
    <w:name w:val="Body text (2)"/>
    <w:basedOn w:val="CharStyle8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24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240" w:after="24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240" w:after="240" w:line="0" w:lineRule="exact"/>
      <w:ind w:hanging="32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0">
    <w:name w:val="Header or footer"/>
    <w:basedOn w:val="Normal"/>
    <w:link w:val="CharStyle11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before="660" w:after="24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