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22" w:line="170" w:lineRule="exact"/>
        <w:ind w:left="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6" w:line="485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65pt;margin-top:-6.95pt;width:135.35pt;height:177.1pt;z-index:-125829376;mso-wrap-distance-left:5.pt;mso-wrap-distance-right:9.8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Edward Charitoun Sarmawando Gawa,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Kampung Baru, Desa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Uraso,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anak pertama dari tiga bersaudara yang lahir dari pasangan Bapak Yudas Antonius dan Ibu Yusni. Adapun riwayat pendidikan sebagai berikut:</w:t>
      </w:r>
    </w:p>
    <w:p>
      <w:pPr>
        <w:pStyle w:val="Style3"/>
        <w:numPr>
          <w:ilvl w:val="0"/>
          <w:numId w:val="1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Tahun 2005 menempuh pendidikan di Taman Kanak-Kanak (TK) </w:t>
      </w:r>
      <w:r>
        <w:rPr>
          <w:rStyle w:val="CharStyle5"/>
        </w:rPr>
        <w:t>Pelangi Kasih</w:t>
      </w:r>
    </w:p>
    <w:p>
      <w:pPr>
        <w:pStyle w:val="Style3"/>
        <w:numPr>
          <w:ilvl w:val="0"/>
          <w:numId w:val="1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2006 menempuh pendidikan di SDN 113 Harapan yang kini beralih nama menjadi SDN 128 Desa Harapan</w:t>
      </w:r>
    </w:p>
    <w:p>
      <w:pPr>
        <w:pStyle w:val="Style3"/>
        <w:numPr>
          <w:ilvl w:val="0"/>
          <w:numId w:val="1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2012 menempuh pendidikan di SMP Negeri 2 Baliase</w:t>
      </w:r>
    </w:p>
    <w:p>
      <w:pPr>
        <w:pStyle w:val="Style3"/>
        <w:numPr>
          <w:ilvl w:val="0"/>
          <w:numId w:val="1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2015 menempuh pendidikan di SMA Negeri 1 Masamba yang kini beralih nama menjadi SMA Negeri 1 Luwu Utara</w:t>
      </w:r>
    </w:p>
    <w:p>
      <w:pPr>
        <w:pStyle w:val="Style3"/>
        <w:numPr>
          <w:ilvl w:val="0"/>
          <w:numId w:val="1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34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2457" w:left="3154" w:right="3212" w:bottom="245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2018 mendaftar sebagai mahasiswa di kampus Sekolah Tinggi Agama Kristen Negeri (STAKN) Toraja yang kini beralih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menjadi Institut Agama Kristen Negeri (IAKN) Toraja mengambil </w:t>
      </w:r>
      <w:r>
        <w:rPr>
          <w:rStyle w:val="CharStyle5"/>
        </w:rPr>
        <w:t>Program Studi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Agama </w:t>
      </w:r>
      <w:r>
        <w:rPr>
          <w:rStyle w:val="CharStyle5"/>
        </w:rPr>
        <w:t xml:space="preserve">Kristen, Jurusan Ilmu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Pendidikan, Fakultas Keguruan Dan Ilmu Pendidikan.</w:t>
      </w:r>
    </w:p>
    <w:sectPr>
      <w:pgSz w:w="12240" w:h="15840"/>
      <w:pgMar w:top="2155" w:left="3154" w:right="3212" w:bottom="215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5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600" w:line="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