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2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TUNTUNLAH MEREKA KEPADA-KU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57" w:line="317" w:lineRule="exact"/>
        <w:ind w:left="160" w:right="0" w:firstLine="11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Kajian Teologis Praktis Tentang Peran Penatua Dan Diaken dalam Menggembalakan Anggota Jemaat yang Tidak Aktif Beribadah di Gereja Toraja Jemaat Gloria Ke’pe’ Klasis Mengkendek Utara Barat</w:t>
      </w:r>
    </w:p>
    <w:p>
      <w:pPr>
        <w:framePr w:h="297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7pt;height:14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708" w:after="959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01" w:line="31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Diajukan Kepada Sekolah Tinggi Agama Kristen Negeri (STAKN) Toraja Sebagai</w:t>
        <w:br/>
        <w:t>Salah Satu Persyaratan Akademik Untuk Memperoleh Gelar Sarjana Teologi (S.Th)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09" w:line="64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PITER MAMBU PALINO’</w:t>
        <w:br/>
        <w:t>20123504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42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Teologi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09" w:line="28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SEKOLAH TINGGI AGAMA KRISTEN NEGERI (STAKN)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444" w:left="1598" w:right="1915" w:bottom="56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>2016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.25pt;margin-top:81.85pt;width:28.8pt;height:14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Judul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22.15pt;margin-top:0.1pt;width:156.5pt;height:13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IIALAMAN PERSETUJUAN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13.5pt;margin-top:81.6pt;width:203.75pt;height:14.8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TUNTUNLAH MEREKA KEPADA-KU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108.1pt;width:400.8pt;height:143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213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9"/>
                    </w:rPr>
                    <w:t>Sub Judul</w:t>
                    <w:tab/>
                    <w:t>: Kajian Teologis Praktis Tentang Peran Penatua dan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7" w:line="274" w:lineRule="exact"/>
                    <w:ind w:left="2180" w:right="0" w:firstLine="0"/>
                  </w:pPr>
                  <w:r>
                    <w:rPr>
                      <w:rStyle w:val="CharStyle9"/>
                    </w:rPr>
                    <w:t>Diaken dalam Menggembalakan Anggota Jemaat yang Tidak Aktif Beribadah di Gereja Toraja Jemaat Gloria Ke’pe’ Kalsis Mengkendek Utara Barat.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Disiapkan Oleh:</w:t>
                  </w:r>
                </w:p>
                <w:p>
                  <w:pPr>
                    <w:pStyle w:val="Style3"/>
                    <w:tabs>
                      <w:tab w:leader="none" w:pos="21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Nama</w:t>
                    <w:tab/>
                    <w:t>: PITER MAMBU PALINO’</w:t>
                  </w:r>
                </w:p>
                <w:p>
                  <w:pPr>
                    <w:pStyle w:val="Style3"/>
                    <w:tabs>
                      <w:tab w:leader="none" w:pos="21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552" w:lineRule="exact"/>
                    <w:ind w:left="0" w:right="0" w:firstLine="0"/>
                  </w:pPr>
                  <w:r>
                    <w:rPr>
                      <w:rStyle w:val="CharStyle9"/>
                    </w:rPr>
                    <w:t>Nirm</w:t>
                    <w:tab/>
                    <w:t>: 20123504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0.25pt;margin-top:261.35pt;width:39.6pt;height:14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Jurusan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09.2pt;margin-top:261.6pt;width:84.25pt;height:14.8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: Teologi Kristen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e-002pt;margin-top:304.05pt;width:400.8pt;height:58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52" w:lineRule="exact"/>
                    <w:ind w:left="0" w:right="0" w:firstLine="760"/>
                  </w:pPr>
                  <w:r>
                    <w:rPr>
                      <w:rStyle w:val="CharStyle9"/>
                    </w:rPr>
                    <w:t>Setelah diperiksa dan diteliti ulang, temyata telah memenuhi persyaratan untuk dipertahankan di depan dewan penguji.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76.25pt;margin-top:399.35pt;width:124.3pt;height:15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</w:rPr>
                    <w:t>Mengkendek, Juni 2016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49.05pt;margin-top:454.8pt;width:102.7pt;height:15.1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Dosen Pembimbing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6.5pt;margin-top:482.4pt;width:75.6pt;height:15.1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Pembimbing I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70.95pt;margin-top:482.4pt;width:80.4pt;height:15.1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Pembimbing II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0.25pt;margin-top:563.5pt;width:166.8pt;height:31.2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83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 xml:space="preserve">Dr. Ismail Banne Ringgi’. M.Th </w:t>
                  </w: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NIP. 197103232009011003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64.pt;margin-top:565.45pt;width:106.8pt;height:16.8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Fekv Markus. M.Th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9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269" w:left="2237" w:right="1987" w:bottom="168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8">
    <w:name w:val="Body text (4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5) Exact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5) Exact"/>
    <w:basedOn w:val="CharStyle11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before="16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center"/>
      <w:spacing w:before="4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PITER MAMBO PALINO.pdf</dc:title>
  <dc:subject/>
  <dc:creator>Pengolahan2</dc:creator>
  <cp:keywords/>
</cp:coreProperties>
</file>