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028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Analisis Proses Bimbingan Konseling oleh Guru PAK Sehubungan dengan</w:t>
        <w:br/>
        <w:t>Kepercayaan Diri Anak di SDN 219 Inpres Ranteba’tan</w:t>
        <w:br/>
        <w:t>Kecamatan Gandangbatu Sillanan</w:t>
      </w:r>
    </w:p>
    <w:p>
      <w:pPr>
        <w:framePr w:h="257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41pt;height:12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1065" w:after="204" w:line="220" w:lineRule="exact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52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Diajukan Kepada Sekolah Tinggi Agama Kristen Negeri Toraja Untuk</w:t>
        <w:br/>
        <w:t>Memenuhi Salah Satu Persyaratan Guna Memperoleh Gelar Sarjana</w:t>
        <w:br/>
        <w:t>Pendidikan Agama Kristen (S. Pd.K)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2" w:line="220" w:lineRule="exact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Oleh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05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Nepiana Ruruk Palungan</w:t>
        <w:br/>
        <w:t>Nirm: 20113229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/>
        <w:ind w:left="740" w:right="720" w:firstLine="0"/>
        <w:sectPr>
          <w:headerReference w:type="even" r:id="rId7"/>
          <w:headerReference w:type="default" r:id="rId8"/>
          <w:footerReference w:type="default" r:id="rId9"/>
          <w:titlePg/>
          <w:footnotePr>
            <w:pos w:val="pageBottom"/>
            <w:numFmt w:val="decimal"/>
            <w:numRestart w:val="continuous"/>
          </w:footnotePr>
          <w:pgSz w:w="12240" w:h="15840"/>
          <w:pgMar w:top="2134" w:left="2764" w:right="2221" w:bottom="1824" w:header="0" w:footer="3" w:gutter="0"/>
          <w:rtlGutter w:val="0"/>
          <w:cols w:space="720"/>
          <w:noEndnote/>
          <w:docGrid w:linePitch="360"/>
        </w:sectPr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 (STAKN) TORAJA 2016</w:t>
      </w:r>
      <w:bookmarkEnd w:id="0"/>
    </w:p>
    <w:p>
      <w:pPr>
        <w:pStyle w:val="Style7"/>
        <w:tabs>
          <w:tab w:leader="none" w:pos="18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>: Analisis Proses Bimbingan Konseling oleh Guru PAK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1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Sehubungan dengan Kepercayaan Diri Anak di SDN 219 Inpres Ranteba’tan Kecamatan Gandangbatu Sillanan.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8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Diajukan oleh,</w:t>
      </w:r>
    </w:p>
    <w:p>
      <w:pPr>
        <w:pStyle w:val="Style7"/>
        <w:tabs>
          <w:tab w:leader="none" w:pos="1350" w:val="left"/>
          <w:tab w:leader="none" w:pos="1566" w:val="left"/>
        </w:tabs>
        <w:widowControl w:val="0"/>
        <w:keepNext w:val="0"/>
        <w:keepLines w:val="0"/>
        <w:shd w:val="clear" w:color="auto" w:fill="auto"/>
        <w:bidi w:val="0"/>
        <w:spacing w:before="0" w:after="0" w:line="68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Nepiana Ruruk Palungan</w:t>
      </w:r>
    </w:p>
    <w:p>
      <w:pPr>
        <w:pStyle w:val="Style7"/>
        <w:tabs>
          <w:tab w:leader="none" w:pos="1350" w:val="left"/>
          <w:tab w:leader="none" w:pos="1560" w:val="left"/>
        </w:tabs>
        <w:widowControl w:val="0"/>
        <w:keepNext w:val="0"/>
        <w:keepLines w:val="0"/>
        <w:shd w:val="clear" w:color="auto" w:fill="auto"/>
        <w:bidi w:val="0"/>
        <w:spacing w:before="0" w:after="0" w:line="68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20113229</w:t>
      </w:r>
    </w:p>
    <w:p>
      <w:pPr>
        <w:pStyle w:val="Style7"/>
        <w:tabs>
          <w:tab w:leader="none" w:pos="1350" w:val="left"/>
        </w:tabs>
        <w:widowControl w:val="0"/>
        <w:keepNext w:val="0"/>
        <w:keepLines w:val="0"/>
        <w:shd w:val="clear" w:color="auto" w:fill="auto"/>
        <w:bidi w:val="0"/>
        <w:spacing w:before="0" w:after="0" w:line="68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Pendidikan Agama Kristen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Setelah diperiksa dan diteliti ulang, ternyata telah memenuhi persyaratan untuk dipertahankan di depan ujian Skripsi Sekolah Tinggi Agama Kristen Negeri (STAKN) Toraja.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0" w:line="677" w:lineRule="exact"/>
        <w:ind w:left="0" w:right="3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 17 Juni 2016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0" w:line="677" w:lineRule="exact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pembimbing,</w:t>
      </w:r>
    </w:p>
    <w:p>
      <w:pPr>
        <w:pStyle w:val="Style7"/>
        <w:tabs>
          <w:tab w:leader="none" w:pos="4823" w:val="left"/>
        </w:tabs>
        <w:widowControl w:val="0"/>
        <w:keepNext w:val="0"/>
        <w:keepLines w:val="0"/>
        <w:shd w:val="clear" w:color="auto" w:fill="auto"/>
        <w:bidi w:val="0"/>
        <w:spacing w:before="0" w:after="1026" w:line="677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 I</w:t>
        <w:tab/>
        <w:t>Pembimbing II</w:t>
      </w:r>
    </w:p>
    <w:p>
      <w:pPr>
        <w:pStyle w:val="Style3"/>
        <w:tabs>
          <w:tab w:leader="none" w:pos="43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40" w:right="0" w:firstLine="0"/>
      </w:pPr>
      <w:r>
        <w:rPr>
          <w:rStyle w:val="CharStyle12"/>
          <w:b/>
          <w:bCs/>
        </w:rPr>
        <w:t>Dr, Calvin Sholla Rupa\M. Th</w:t>
        <w:tab/>
        <w:t>JPffMaidiantius Tanvid, M. Th</w:t>
      </w:r>
    </w:p>
    <w:p>
      <w:pPr>
        <w:pStyle w:val="Style7"/>
        <w:tabs>
          <w:tab w:leader="none" w:pos="4306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140" w:right="0" w:firstLine="0"/>
        <w:sectPr>
          <w:pgSz w:w="12240" w:h="15840"/>
          <w:pgMar w:top="2866" w:left="2780" w:right="2192" w:bottom="286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NIP. 198210182011011004</w:t>
        <w:tab/>
        <w:t>NIP. 197705052008011018</w:t>
      </w:r>
    </w:p>
    <w:p>
      <w:pPr>
        <w:pStyle w:val="Style7"/>
        <w:tabs>
          <w:tab w:leader="none" w:pos="1163" w:val="left"/>
        </w:tabs>
        <w:widowControl w:val="0"/>
        <w:keepNext w:val="0"/>
        <w:keepLines w:val="0"/>
        <w:shd w:val="clear" w:color="auto" w:fill="auto"/>
        <w:bidi w:val="0"/>
        <w:spacing w:before="0" w:after="0" w:line="36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Judu]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: Analisis Proses Bimbingan Konseling oleh Gum PAK Sehubungan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5" w:line="369" w:lineRule="exact"/>
        <w:ind w:left="1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Kepercayaan Diri Anak di SDN 219 Inpres Ranteba’tan Kecamatan Gandangbatu Sillanan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36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Ditulis sebagai salah satu persyaratan guna memperoleh gelar Sarjana Pendidikan Kristen pada Sekolah Tinggi Agama Kristen Negeri (STAKN) Toraja.</w:t>
      </w:r>
    </w:p>
    <w:p>
      <w:pPr>
        <w:pStyle w:val="Style7"/>
        <w:tabs>
          <w:tab w:leader="none" w:pos="2691" w:val="left"/>
        </w:tabs>
        <w:widowControl w:val="0"/>
        <w:keepNext w:val="0"/>
        <w:keepLines w:val="0"/>
        <w:shd w:val="clear" w:color="auto" w:fill="auto"/>
        <w:bidi w:val="0"/>
        <w:spacing w:before="0" w:after="0" w:line="363" w:lineRule="exact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Disiapkan oleh</w:t>
        <w:tab/>
        <w:t>: Nepiana Ruruk Palungan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363" w:lineRule="exact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pembimbing : 1. Dr. Calvin Sholla Rupa’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63" w:lineRule="exact"/>
        <w:ind w:left="2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2. Dr. Maidiantius Tanyid, M.Th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607" w:line="36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Telah dipertahankan oleh penulisnya di depan panitia ujian sarjana (SI) Sekolah Tinggi Agama Kristen Negeri (STAKN) Toraja pada tanggal 28 j uni 2016</w:t>
      </w:r>
    </w:p>
    <w:p>
      <w:pPr>
        <w:pStyle w:val="Style21"/>
        <w:widowControl w:val="0"/>
        <w:keepNext/>
        <w:keepLines/>
        <w:shd w:val="clear" w:color="auto" w:fill="auto"/>
        <w:bidi w:val="0"/>
        <w:spacing w:before="0" w:after="171" w:line="210" w:lineRule="exact"/>
        <w:ind w:left="0" w:right="0" w:firstLine="0"/>
      </w:pPr>
      <w:r>
        <w:pict>
          <v:shape id="_x0000_s1030" type="#_x0000_t75" style="position:absolute;margin-left:225.25pt;margin-top:-27.7pt;width:139.2pt;height:102.25pt;z-index:-125829376;mso-wrap-distance-left:9.85pt;mso-wrap-distance-right:5.pt;mso-wrap-distance-bottom:14.75pt;mso-position-horizontal-relative:margin" wrapcoords="0 0 21600 0 21600 21600 0 21600 0 0">
            <v:imagedata r:id="rId10" r:href="rId11"/>
            <w10:wrap type="square" side="left" anchorx="margin"/>
          </v:shape>
        </w:pict>
      </w: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Dosen Penguji</w:t>
      </w:r>
      <w:bookmarkEnd w:id="1"/>
    </w:p>
    <w:p>
      <w:pPr>
        <w:pStyle w:val="Style7"/>
        <w:numPr>
          <w:ilvl w:val="0"/>
          <w:numId w:val="1"/>
        </w:numPr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9" w:lineRule="exact"/>
        <w:ind w:left="740" w:right="11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 Made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Suardana M.Th NIP. 197512122008011014</w:t>
      </w:r>
    </w:p>
    <w:p>
      <w:pPr>
        <w:pStyle w:val="Style7"/>
        <w:numPr>
          <w:ilvl w:val="0"/>
          <w:numId w:val="1"/>
        </w:numPr>
        <w:tabs>
          <w:tab w:leader="none" w:pos="7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7" w:line="369" w:lineRule="exact"/>
        <w:ind w:left="740" w:right="1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Feky Markus,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M.Th NIP.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center"/>
        <w:spacing w:before="0" w:after="304" w:line="210" w:lineRule="exact"/>
        <w:ind w:left="0" w:right="4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Panitia Ujian</w:t>
      </w:r>
      <w:bookmarkEnd w:id="2"/>
    </w:p>
    <w:p>
      <w:pPr>
        <w:pStyle w:val="Style21"/>
        <w:widowControl w:val="0"/>
        <w:keepNext/>
        <w:keepLines/>
        <w:shd w:val="clear" w:color="auto" w:fill="auto"/>
        <w:bidi w:val="0"/>
        <w:jc w:val="left"/>
        <w:spacing w:before="0" w:after="844" w:line="210" w:lineRule="exact"/>
        <w:ind w:left="3800" w:right="0" w:firstLine="0"/>
      </w:pPr>
      <w:r>
        <w:pict>
          <v:shape id="_x0000_s1031" type="#_x0000_t202" style="position:absolute;margin-left:32.9pt;margin-top:-2.45pt;width:35.1pt;height:12.25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Ketua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2" type="#_x0000_t75" style="position:absolute;margin-left:4.3pt;margin-top:17.55pt;width:69.1pt;height:44.15pt;z-index:-125829374;mso-wrap-distance-left:5.pt;mso-wrap-distance-right:5.pt;mso-position-horizontal-relative:margin">
            <v:imagedata r:id="rId12" r:href="rId13"/>
            <w10:wrap type="square" anchorx="margin"/>
          </v:shape>
        </w:pict>
      </w: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Sekretaris</w:t>
      </w:r>
      <w:bookmarkEnd w:id="3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0" w:line="210" w:lineRule="exact"/>
        <w:ind w:left="0" w:right="0" w:firstLine="0"/>
      </w:pPr>
      <w:r>
        <w:pict>
          <v:shape id="_x0000_s1033" type="#_x0000_t202" style="position:absolute;margin-left:125.85pt;margin-top:0;width:222.15pt;height:99.7pt;z-index:-125829373;mso-wrap-distance-left:5.pt;mso-wrap-distance-right:5.pt;mso-wrap-distance-bottom:20.pt;mso-position-horizontal-relative:margin" wrapcoords="9855 0 21600 0 21600 2378 21307 2784 21307 21600 0 21600 0 2784 9855 2378 9855 0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7"/>
                    </w:rPr>
                    <w:t>Yunita Estevine Tonta. SH</w:t>
                  </w:r>
                </w:p>
                <w:p>
                  <w:pPr>
                    <w:framePr w:h="1994" w:vSpace="400" w:wrap="around" w:vAnchor="text" w:hAnchor="margin" w:x="2518" w:y="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4" type="#_x0000_t75" style="width:222pt;height:100pt;">
                        <v:imagedata r:id="rId14" r:href="rId15"/>
                      </v:shape>
                    </w:pic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23"/>
        </w:rPr>
        <w:t>ti, M.Th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NIP.197701172009012007</w:t>
      </w:r>
    </w:p>
    <w:sectPr>
      <w:pgSz w:w="12240" w:h="15840"/>
      <w:pgMar w:top="2765" w:left="2775" w:right="2209" w:bottom="239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64.pt;margin-top:675.7pt;width:118.15pt;height:3.7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</w:rPr>
                  <w:t xml:space="preserve">\rrn 1 m/rm'n^AA/'A ^ i </w:t>
                </w:r>
                <w:r>
                  <w:rPr>
                    <w:rStyle w:val="CharStyle20"/>
                  </w:rPr>
                  <w:t>aai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1.pt;margin-top:117.65pt;width:138.75pt;height:7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56.9pt;margin-top:112.6pt;width:129.25pt;height:7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Header or footer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2"/>
      <w:szCs w:val="12"/>
      <w:rFonts w:ascii="Georgia" w:eastAsia="Georgia" w:hAnsi="Georgia" w:cs="Georgia"/>
    </w:rPr>
  </w:style>
  <w:style w:type="character" w:customStyle="1" w:styleId="CharStyle11">
    <w:name w:val="Header or footer + Times New Roman,10.5 pt,Bold"/>
    <w:basedOn w:val="CharStyle10"/>
    <w:rPr>
      <w:lang w:val="id-ID" w:eastAsia="id-ID" w:bidi="id-ID"/>
      <w:b/>
      <w:bCs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Body text (3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4">
    <w:name w:val="Picture caption (2) Exact"/>
    <w:basedOn w:val="DefaultParagraphFont"/>
    <w:link w:val="Style1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6">
    <w:name w:val="Picture caption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7">
    <w:name w:val="Picture caption Exact"/>
    <w:basedOn w:val="CharStyle1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8">
    <w:name w:val="Header or footer + Times New Roman,10.5 pt"/>
    <w:basedOn w:val="CharStyle10"/>
    <w:rPr>
      <w:lang w:val="id-ID" w:eastAsia="id-ID" w:bidi="id-ID"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9">
    <w:name w:val="Header or footer"/>
    <w:basedOn w:val="CharStyle10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0">
    <w:name w:val="Header or footer + Small Caps"/>
    <w:basedOn w:val="CharStyle10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22">
    <w:name w:val="Heading #2_"/>
    <w:basedOn w:val="DefaultParagraphFont"/>
    <w:link w:val="Style21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3">
    <w:name w:val="Body text (2)"/>
    <w:basedOn w:val="CharStyle8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1080" w:line="26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outlineLvl w:val="0"/>
      <w:spacing w:before="2340" w:line="303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line="498" w:lineRule="exact"/>
      <w:ind w:hanging="32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9">
    <w:name w:val="Header or footer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Georgia" w:eastAsia="Georgia" w:hAnsi="Georgia" w:cs="Georgia"/>
    </w:rPr>
  </w:style>
  <w:style w:type="paragraph" w:customStyle="1" w:styleId="Style13">
    <w:name w:val="Picture caption (2)"/>
    <w:basedOn w:val="Normal"/>
    <w:link w:val="CharStyle1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5">
    <w:name w:val="Picture caption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1">
    <w:name w:val="Heading #2"/>
    <w:basedOn w:val="Normal"/>
    <w:link w:val="CharStyle22"/>
    <w:pPr>
      <w:widowControl w:val="0"/>
      <w:shd w:val="clear" w:color="auto" w:fill="FFFFFF"/>
      <w:jc w:val="right"/>
      <w:outlineLvl w:val="1"/>
      <w:spacing w:before="480" w:after="3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image" Target="media/image2.jpeg"/><Relationship Id="rId11" Type="http://schemas.openxmlformats.org/officeDocument/2006/relationships/image" Target="media/image2.jpeg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NEPIANA RURUK .pdf</dc:title>
  <dc:subject/>
  <dc:creator>HP</dc:creator>
  <cp:keywords/>
</cp:coreProperties>
</file>