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97" w:line="4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5pt;margin-top:-108.6pt;width:511.2pt;height:630.25pt;z-index:-251658752;mso-wrap-distance-left:5.pt;mso-wrap-distance-right:5.pt;mso-position-horizontal-relative:margin;mso-position-vertical-relative:margin" wrapcoords="0 0">
            <v:imagedata r:id="rId5" r:href="rId6"/>
            <w10:wrap anchorx="margin" anchory="margin"/>
          </v:shape>
        </w:pict>
      </w: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spacing w:before="0" w:after="216" w:line="210" w:lineRule="exact"/>
        <w:ind w:left="0" w:right="0" w:firstLine="0"/>
      </w:pPr>
      <w:r>
        <w:rPr>
          <w:w w:val="100"/>
          <w:spacing w:val="0"/>
          <w:color w:val="000000"/>
          <w:position w:val="0"/>
        </w:rPr>
        <w:t>Similarity Found: 19%</w:t>
      </w:r>
    </w:p>
    <w:p>
      <w:pPr>
        <w:pStyle w:val="Style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Date: Wednesday, July 31, 2019</w:t>
      </w:r>
    </w:p>
    <w:p>
      <w:pPr>
        <w:pStyle w:val="Style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Statistics: 1214 words Plagiarized / 6412 Total words</w:t>
      </w:r>
    </w:p>
    <w:p>
      <w:pPr>
        <w:pStyle w:val="Style7"/>
        <w:widowControl w:val="0"/>
        <w:keepNext w:val="0"/>
        <w:keepLines w:val="0"/>
        <w:shd w:val="clear" w:color="auto" w:fill="auto"/>
        <w:bidi w:val="0"/>
        <w:spacing w:before="0" w:after="417"/>
        <w:ind w:left="0" w:right="0" w:firstLine="0"/>
      </w:pPr>
      <w:r>
        <w:rPr>
          <w:lang w:val="en-US" w:eastAsia="en-US" w:bidi="en-US"/>
          <w:w w:val="100"/>
          <w:spacing w:val="0"/>
          <w:color w:val="000000"/>
          <w:position w:val="0"/>
        </w:rPr>
        <w:t>Remarks: Low Plagiarism Detected - Your Document needs Optional Improvement.</w:t>
      </w:r>
    </w:p>
    <w:p>
      <w:pPr>
        <w:pStyle w:val="Style7"/>
        <w:widowControl w:val="0"/>
        <w:keepNext w:val="0"/>
        <w:keepLines w:val="0"/>
        <w:shd w:val="clear" w:color="auto" w:fill="auto"/>
        <w:bidi w:val="0"/>
        <w:spacing w:before="0" w:after="183" w:line="247" w:lineRule="exact"/>
        <w:ind w:left="0" w:right="0" w:firstLine="0"/>
      </w:pPr>
      <w:r>
        <w:rPr>
          <w:lang w:val="en-US" w:eastAsia="en-US" w:bidi="en-US"/>
          <w:w w:val="100"/>
          <w:spacing w:val="0"/>
          <w:color w:val="000000"/>
          <w:position w:val="0"/>
        </w:rPr>
        <w:t xml:space="preserve">BAB I </w:t>
      </w:r>
      <w:r>
        <w:rPr>
          <w:lang w:val="id-ID" w:eastAsia="id-ID" w:bidi="id-ID"/>
          <w:w w:val="100"/>
          <w:spacing w:val="0"/>
          <w:color w:val="000000"/>
          <w:position w:val="0"/>
        </w:rPr>
        <w:t>PENDAHULUAN Latar Belakang Tanggung jawab orangtua ialah memenuhi kebutuhan anak, baik dari sudut organis-psikologi, kebutuhan akan rasa dikasihi, diberikan perlindungan dalam perawatan, asuhan, ucapan dan perlakuan. Mengasuh, membesarkan anak merupakan hal yang tidak mudah dan sulit. Begitu banyak cara yang di gunakan oleh orangtua untuk belajar dan mengetahui perkembangan anak dalam pertumbuhannya..</w:t>
      </w:r>
    </w:p>
    <w:p>
      <w:pPr>
        <w:pStyle w:val="Style7"/>
        <w:widowControl w:val="0"/>
        <w:keepNext w:val="0"/>
        <w:keepLines w:val="0"/>
        <w:shd w:val="clear" w:color="auto" w:fill="auto"/>
        <w:bidi w:val="0"/>
        <w:spacing w:before="0" w:after="174"/>
        <w:ind w:left="0" w:right="0" w:firstLine="0"/>
      </w:pPr>
      <w:r>
        <w:rPr>
          <w:lang w:val="id-ID" w:eastAsia="id-ID" w:bidi="id-ID"/>
          <w:w w:val="100"/>
          <w:spacing w:val="0"/>
          <w:color w:val="000000"/>
          <w:position w:val="0"/>
        </w:rPr>
        <w:t>Dengan demikian diharapkan anak akan bertumbuh dan berkembang kearah suatu gambaran kepribadian yang harmonis dan matang sebagaimana diinginkan. Dari segi intelektual, anak mampu mencapai kemampuannya dalam pembelajaran dengan potensi-potensinya, sehingga tidak akan mengalami hambatan dalam pelajaran. Dan dari segi karakterologisnya anak menunjukkan pribadinya dengan karakter baik, dan dapat mengadakan hubungan interpersonal dengan lancar dan tepat, tidak mengalami tekanan psikis.. Namun kenyataannya sulitlah hal-hal ini dapat terjadi dengan apa yang diharapkan.</w:t>
      </w:r>
    </w:p>
    <w:p>
      <w:pPr>
        <w:pStyle w:val="Style7"/>
        <w:widowControl w:val="0"/>
        <w:keepNext w:val="0"/>
        <w:keepLines w:val="0"/>
        <w:shd w:val="clear" w:color="auto" w:fill="auto"/>
        <w:bidi w:val="0"/>
        <w:spacing w:before="0" w:after="0" w:line="251" w:lineRule="exact"/>
        <w:ind w:left="0" w:right="0" w:firstLine="0"/>
      </w:pPr>
      <w:r>
        <w:rPr>
          <w:lang w:val="id-ID" w:eastAsia="id-ID" w:bidi="id-ID"/>
          <w:w w:val="100"/>
          <w:spacing w:val="0"/>
          <w:color w:val="000000"/>
          <w:position w:val="0"/>
        </w:rPr>
        <w:t>Masih banyak diantara orangtua yang memperlakukan anak sebagaimana tidak layaknya anak diperlakukan, seperti diteriaki, dianiaya, dan dipukul. Dalam keluarga, anak seringkali merupakan kegagalan yang telah dialami oleh orangtua anak yang berujung kepada pemaksaan keinginannya kepada anak untuk menjadi seperti apa yang diinginkan oleh pihak orangtua. Kegiatan kemasyarakatan atau keagamaan anak-anak selalu diletakkan pada barisan belakang.</w:t>
      </w:r>
    </w:p>
    <w:sectPr>
      <w:footnotePr>
        <w:pos w:val="pageBottom"/>
        <w:numFmt w:val="decimal"/>
        <w:numRestart w:val="continuous"/>
      </w:footnotePr>
      <w:pgSz w:w="12240" w:h="15840"/>
      <w:pgMar w:top="3602" w:left="1851" w:right="2834" w:bottom="360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40"/>
      <w:szCs w:val="40"/>
      <w:rFonts w:ascii="Segoe UI" w:eastAsia="Segoe UI" w:hAnsi="Segoe UI" w:cs="Segoe UI"/>
    </w:rPr>
  </w:style>
  <w:style w:type="character" w:customStyle="1" w:styleId="CharStyle6">
    <w:name w:val="Body text (3)_"/>
    <w:basedOn w:val="DefaultParagraphFont"/>
    <w:link w:val="Style5"/>
    <w:rPr>
      <w:lang w:val="en-US" w:eastAsia="en-US" w:bidi="en-US"/>
      <w:b/>
      <w:bCs/>
      <w:i w:val="0"/>
      <w:iCs w:val="0"/>
      <w:u w:val="none"/>
      <w:strike w:val="0"/>
      <w:smallCaps w:val="0"/>
      <w:sz w:val="21"/>
      <w:szCs w:val="21"/>
      <w:rFonts w:ascii="Segoe UI" w:eastAsia="Segoe UI" w:hAnsi="Segoe UI" w:cs="Segoe UI"/>
    </w:rPr>
  </w:style>
  <w:style w:type="character" w:customStyle="1" w:styleId="CharStyle8">
    <w:name w:val="Body text (2)_"/>
    <w:basedOn w:val="DefaultParagraphFont"/>
    <w:link w:val="Style7"/>
    <w:rPr>
      <w:b w:val="0"/>
      <w:bCs w:val="0"/>
      <w:i w:val="0"/>
      <w:iCs w:val="0"/>
      <w:u w:val="none"/>
      <w:strike w:val="0"/>
      <w:smallCaps w:val="0"/>
      <w:sz w:val="19"/>
      <w:szCs w:val="19"/>
      <w:rFonts w:ascii="Segoe UI" w:eastAsia="Segoe UI" w:hAnsi="Segoe UI" w:cs="Segoe UI"/>
    </w:rPr>
  </w:style>
  <w:style w:type="paragraph" w:customStyle="1" w:styleId="Style3">
    <w:name w:val="Heading #1"/>
    <w:basedOn w:val="Normal"/>
    <w:link w:val="CharStyle4"/>
    <w:pPr>
      <w:widowControl w:val="0"/>
      <w:shd w:val="clear" w:color="auto" w:fill="FFFFFF"/>
      <w:outlineLvl w:val="0"/>
      <w:spacing w:after="180" w:line="0" w:lineRule="exact"/>
    </w:pPr>
    <w:rPr>
      <w:lang w:val="en-US" w:eastAsia="en-US" w:bidi="en-US"/>
      <w:b w:val="0"/>
      <w:bCs w:val="0"/>
      <w:i w:val="0"/>
      <w:iCs w:val="0"/>
      <w:u w:val="none"/>
      <w:strike w:val="0"/>
      <w:smallCaps w:val="0"/>
      <w:sz w:val="40"/>
      <w:szCs w:val="40"/>
      <w:rFonts w:ascii="Segoe UI" w:eastAsia="Segoe UI" w:hAnsi="Segoe UI" w:cs="Segoe UI"/>
    </w:rPr>
  </w:style>
  <w:style w:type="paragraph" w:customStyle="1" w:styleId="Style5">
    <w:name w:val="Body text (3)"/>
    <w:basedOn w:val="Normal"/>
    <w:link w:val="CharStyle6"/>
    <w:pPr>
      <w:widowControl w:val="0"/>
      <w:shd w:val="clear" w:color="auto" w:fill="FFFFFF"/>
      <w:jc w:val="both"/>
      <w:spacing w:before="180" w:after="300" w:line="0" w:lineRule="exact"/>
    </w:pPr>
    <w:rPr>
      <w:lang w:val="en-US" w:eastAsia="en-US" w:bidi="en-US"/>
      <w:b/>
      <w:bCs/>
      <w:i w:val="0"/>
      <w:iCs w:val="0"/>
      <w:u w:val="none"/>
      <w:strike w:val="0"/>
      <w:smallCaps w:val="0"/>
      <w:sz w:val="21"/>
      <w:szCs w:val="21"/>
      <w:rFonts w:ascii="Segoe UI" w:eastAsia="Segoe UI" w:hAnsi="Segoe UI" w:cs="Segoe UI"/>
    </w:rPr>
  </w:style>
  <w:style w:type="paragraph" w:customStyle="1" w:styleId="Style7">
    <w:name w:val="Body text (2)"/>
    <w:basedOn w:val="Normal"/>
    <w:link w:val="CharStyle8"/>
    <w:pPr>
      <w:widowControl w:val="0"/>
      <w:shd w:val="clear" w:color="auto" w:fill="FFFFFF"/>
      <w:jc w:val="both"/>
      <w:spacing w:before="300" w:line="243" w:lineRule="exact"/>
    </w:pPr>
    <w:rPr>
      <w:b w:val="0"/>
      <w:bCs w:val="0"/>
      <w:i w:val="0"/>
      <w:iCs w:val="0"/>
      <w:u w:val="none"/>
      <w:strike w:val="0"/>
      <w:smallCaps w:val="0"/>
      <w:sz w:val="19"/>
      <w:szCs w:val="19"/>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