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18" w:line="220" w:lineRule="exact"/>
        <w:ind w:left="6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724" w:line="220" w:lineRule="exact"/>
        <w:ind w:left="60" w:right="0" w:firstLine="0"/>
      </w:pPr>
      <w:bookmarkStart w:id="1" w:name="bookmark1"/>
      <w:r>
        <w:rPr>
          <w:lang w:val="id-ID" w:eastAsia="id-ID" w:bidi="id-ID"/>
          <w:w w:val="100"/>
          <w:spacing w:val="0"/>
          <w:color w:val="000000"/>
          <w:position w:val="0"/>
        </w:rPr>
        <w:t>PENUTUP</w:t>
      </w:r>
      <w:bookmarkEnd w:id="1"/>
    </w:p>
    <w:p>
      <w:pPr>
        <w:pStyle w:val="Style8"/>
        <w:numPr>
          <w:ilvl w:val="0"/>
          <w:numId w:val="1"/>
        </w:numPr>
        <w:tabs>
          <w:tab w:leader="none" w:pos="3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Dari </w:t>
      </w:r>
      <w:r>
        <w:rPr>
          <w:lang w:val="id-ID" w:eastAsia="id-ID" w:bidi="id-ID"/>
          <w:w w:val="100"/>
          <w:spacing w:val="0"/>
          <w:color w:val="000000"/>
          <w:position w:val="0"/>
        </w:rPr>
        <w:t>hasil kegiatan pembelajaran yang telah dilakukan selama tiga siklus, dan berdasarkan seluruh pembahasan serta analisis yang telah dilakukan dapat disimpulkan sebagai berikut:</w:t>
      </w:r>
    </w:p>
    <w:p>
      <w:pPr>
        <w:pStyle w:val="Style8"/>
        <w:numPr>
          <w:ilvl w:val="0"/>
          <w:numId w:val="3"/>
        </w:numPr>
        <w:tabs>
          <w:tab w:leader="none" w:pos="709"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Pembelajaran PAK dengan menggunakan pendekatan pembelajaran kooperatif memiliki dampak positif dalam meningkatkan hasil belajar PAK yang ditandai dengan meningkatnya ketuntasan belajar siswa dalam setiap siklus yaitu siklus I (80%), siklus II (100 %)</w:t>
      </w:r>
    </w:p>
    <w:p>
      <w:pPr>
        <w:pStyle w:val="Style8"/>
        <w:numPr>
          <w:ilvl w:val="0"/>
          <w:numId w:val="3"/>
        </w:numPr>
        <w:tabs>
          <w:tab w:leader="none" w:pos="709"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Penerapan pendekatan pembelajaran kooperatif mempunyai pengaruh positif, yaitu dapat meningkatkan hasil belajar siswa yang ditunjukkan dengan rata-rata hasil evaluasi setiap siswa.</w:t>
      </w:r>
    </w:p>
    <w:p>
      <w:pPr>
        <w:pStyle w:val="Style8"/>
        <w:numPr>
          <w:ilvl w:val="0"/>
          <w:numId w:val="1"/>
        </w:numPr>
        <w:tabs>
          <w:tab w:leader="none" w:pos="3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Saran</w:t>
      </w:r>
    </w:p>
    <w:p>
      <w:pPr>
        <w:pStyle w:val="Style8"/>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Dari hasil penelitian yang diperoleh dari uraian sebelumnya agar proses pembelajaran PAK berjalan optimal dan lebih memberikan hasil belajar yang optimal bagi siswa, maka terdapat beberapa saran penting yaitu:</w:t>
      </w:r>
    </w:p>
    <w:p>
      <w:pPr>
        <w:pStyle w:val="Style8"/>
        <w:widowControl w:val="0"/>
        <w:keepNext w:val="0"/>
        <w:keepLines w:val="0"/>
        <w:shd w:val="clear" w:color="auto" w:fill="auto"/>
        <w:bidi w:val="0"/>
        <w:spacing w:before="0" w:after="0"/>
        <w:ind w:left="700" w:right="0"/>
      </w:pPr>
      <w:r>
        <w:rPr>
          <w:lang w:val="id-ID" w:eastAsia="id-ID" w:bidi="id-ID"/>
          <w:w w:val="100"/>
          <w:spacing w:val="0"/>
          <w:color w:val="000000"/>
          <w:position w:val="0"/>
        </w:rPr>
        <w:t>1. Untuk melaksanakan pembelajaran PAK yang baik sangat memerlukan persiapan yang matang, sehingga guru harus mampu menentukan dan memilih topik yang benar-benar bisa diterapkan dengan pendekatan pembelajaran kooperatif sehingga diperoleh hasil belajar yang optimal.</w:t>
      </w:r>
    </w:p>
    <w:p>
      <w:pPr>
        <w:pStyle w:val="Style8"/>
        <w:numPr>
          <w:ilvl w:val="0"/>
          <w:numId w:val="5"/>
        </w:numPr>
        <w:tabs>
          <w:tab w:leader="none" w:pos="717"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Dalam rangka meningkatkan hasil belajar siswa, guru hendaknya lebih sering melatih siswa dengan metode pembelajaran yang berbeda, walau dalam taraf yang sederhana, dimana siswa nantinya dapat menemukan pengetahuan baru,memperoleh konsep dan keterampilan bahkan siswa memiliki karakter nilai-nilai kristiani.</w:t>
      </w:r>
    </w:p>
    <w:p>
      <w:pPr>
        <w:pStyle w:val="Style8"/>
        <w:numPr>
          <w:ilvl w:val="0"/>
          <w:numId w:val="5"/>
        </w:numPr>
        <w:tabs>
          <w:tab w:leader="none" w:pos="717"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Perlu adanya penelitian yang lebih lanjut, karena hasil penelitian ini hanaya dilakukan di </w:t>
      </w:r>
      <w:r>
        <w:rPr>
          <w:lang w:val="en-US" w:eastAsia="en-US" w:bidi="en-US"/>
          <w:w w:val="100"/>
          <w:spacing w:val="0"/>
          <w:color w:val="000000"/>
          <w:position w:val="0"/>
        </w:rPr>
        <w:t xml:space="preserve">SDN </w:t>
      </w:r>
      <w:r>
        <w:rPr>
          <w:lang w:val="id-ID" w:eastAsia="id-ID" w:bidi="id-ID"/>
          <w:w w:val="100"/>
          <w:spacing w:val="0"/>
          <w:color w:val="000000"/>
          <w:position w:val="0"/>
        </w:rPr>
        <w:t>I Pomalaa.</w:t>
      </w:r>
    </w:p>
    <w:p>
      <w:pPr>
        <w:pStyle w:val="Style8"/>
        <w:numPr>
          <w:ilvl w:val="0"/>
          <w:numId w:val="5"/>
        </w:numPr>
        <w:tabs>
          <w:tab w:leader="none" w:pos="717"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Untuk penelitian yang serupa hendaknya dilakukan perbaikan-perbaikan agar diperoleh hasil yang lebih baik.</w:t>
      </w:r>
    </w:p>
    <w:p>
      <w:pPr>
        <w:pStyle w:val="Style8"/>
        <w:numPr>
          <w:ilvl w:val="0"/>
          <w:numId w:val="5"/>
        </w:numPr>
        <w:tabs>
          <w:tab w:leader="none" w:pos="717"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Bagi lembaga STAKN Toraja sebagai Almamater penulis, disarankan supaya dapat menerapkan pembelajaran yang kooperatif sekaligus terus mendesain kurikulum jurusan PAK dalam </w:t>
      </w:r>
      <w:r>
        <w:rPr>
          <w:lang w:val="en-US" w:eastAsia="en-US" w:bidi="en-US"/>
          <w:w w:val="100"/>
          <w:spacing w:val="0"/>
          <w:color w:val="000000"/>
          <w:position w:val="0"/>
        </w:rPr>
        <w:t xml:space="preserve">setting </w:t>
      </w:r>
      <w:r>
        <w:rPr>
          <w:lang w:val="id-ID" w:eastAsia="id-ID" w:bidi="id-ID"/>
          <w:w w:val="100"/>
          <w:spacing w:val="0"/>
          <w:color w:val="000000"/>
          <w:position w:val="0"/>
        </w:rPr>
        <w:t xml:space="preserve">matakuliah Strategi Pembelajaran khusus pokok </w:t>
      </w:r>
      <w:r>
        <w:rPr>
          <w:rStyle w:val="CharStyle10"/>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sebagai bekal mahasiswa sebagai calon guru PAK di sekolah dan gereja.</w:t>
      </w:r>
    </w:p>
    <w:sectPr>
      <w:headerReference w:type="default" r:id="rId5"/>
      <w:footerReference w:type="first" r:id="rId6"/>
      <w:titlePg/>
      <w:footnotePr>
        <w:pos w:val="pageBottom"/>
        <w:numFmt w:val="decimal"/>
        <w:numRestart w:val="continuous"/>
      </w:footnotePr>
      <w:pgSz w:w="12240" w:h="15840"/>
      <w:pgMar w:top="1615" w:left="2688" w:right="2074" w:bottom="265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33.35pt;margin-top:711.5pt;width:9.85pt;height:6.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71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55pt;margin-top:36.6pt;width:9.85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72</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0"/>
      <w:szCs w:val="20"/>
      <w:rFonts w:ascii="Calibri" w:eastAsia="Calibri" w:hAnsi="Calibri" w:cs="Calibri"/>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Bold,Italic"/>
    <w:basedOn w:val="CharStyle9"/>
    <w:rPr>
      <w:lang w:val="en-US" w:eastAsia="en-US" w:bidi="en-US"/>
      <w:b/>
      <w:bCs/>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Calibri" w:eastAsia="Calibri" w:hAnsi="Calibri" w:cs="Calibri"/>
    </w:rPr>
  </w:style>
  <w:style w:type="paragraph" w:customStyle="1" w:styleId="Style8">
    <w:name w:val="Body text (2)"/>
    <w:basedOn w:val="Normal"/>
    <w:link w:val="CharStyle9"/>
    <w:pPr>
      <w:widowControl w:val="0"/>
      <w:shd w:val="clear" w:color="auto" w:fill="FFFFFF"/>
      <w:jc w:val="both"/>
      <w:spacing w:before="1020" w:line="518" w:lineRule="exact"/>
      <w:ind w:hanging="3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LUDIA MANDA PARUPANG.pdf</dc:title>
  <dc:subject/>
  <dc:creator>HP</dc:creator>
  <cp:keywords/>
</cp:coreProperties>
</file>