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78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396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Alkitab: </w:t>
      </w:r>
      <w:r>
        <w:rPr>
          <w:rStyle w:val="CharStyle7"/>
        </w:rPr>
        <w:t>Perjanjian Lama dan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7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Penuntun: </w:t>
      </w:r>
      <w:r>
        <w:rPr>
          <w:rStyle w:val="CharStyle7"/>
        </w:rPr>
        <w:t>Hidup Berkelimpahan.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2009.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238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7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Penyusun, </w:t>
      </w:r>
      <w:r>
        <w:rPr>
          <w:rStyle w:val="CharStyle7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211" w:line="22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J.L.Ch. </w:t>
      </w:r>
      <w:r>
        <w:rPr>
          <w:rStyle w:val="CharStyle7"/>
        </w:rPr>
        <w:t>Diaken: Diakonia dan Diakonat.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2005.</w:t>
      </w:r>
    </w:p>
    <w:p>
      <w:pPr>
        <w:pStyle w:val="Style8"/>
        <w:tabs>
          <w:tab w:leader="hyphen" w:pos="12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0"/>
          <w:i w:val="0"/>
          <w:iCs w:val="0"/>
        </w:rPr>
        <w:tab/>
        <w:t xml:space="preserve"> </w:t>
      </w:r>
      <w:r>
        <w:rPr>
          <w:lang w:val="id-ID" w:eastAsia="id-ID" w:bidi="id-ID"/>
          <w:w w:val="100"/>
          <w:color w:val="000000"/>
          <w:position w:val="0"/>
        </w:rPr>
        <w:t>Doa Menurut Kesaksian Perjanjian Baru.</w:t>
      </w:r>
      <w:r>
        <w:rPr>
          <w:rStyle w:val="CharStyle10"/>
          <w:i w:val="0"/>
          <w:iCs w:val="0"/>
        </w:rPr>
        <w:t xml:space="preserve"> Jakarta: Gunung Mulia,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Barth, Marie Claire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Pareira. </w:t>
      </w:r>
      <w:r>
        <w:rPr>
          <w:rStyle w:val="CharStyle7"/>
          <w:lang w:val="en-US" w:eastAsia="en-US" w:bidi="en-US"/>
        </w:rPr>
        <w:t xml:space="preserve">Tafsiran </w:t>
      </w:r>
      <w:r>
        <w:rPr>
          <w:rStyle w:val="CharStyle7"/>
        </w:rPr>
        <w:t xml:space="preserve">Alkitab: Kitab Mazmur </w:t>
      </w:r>
      <w:r>
        <w:rPr>
          <w:rStyle w:val="CharStyle7"/>
          <w:lang w:val="en-US" w:eastAsia="en-US" w:bidi="en-US"/>
        </w:rPr>
        <w:t xml:space="preserve">73-150.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Baswori dan Suwandi.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50" w:lineRule="exact"/>
        <w:ind w:left="780" w:right="0"/>
      </w:pPr>
      <w:r>
        <w:rPr>
          <w:rStyle w:val="CharStyle10"/>
          <w:i w:val="0"/>
          <w:iCs w:val="0"/>
        </w:rPr>
        <w:t xml:space="preserve">BPSGT. </w:t>
      </w:r>
      <w:r>
        <w:rPr>
          <w:lang w:val="id-ID" w:eastAsia="id-ID" w:bidi="id-ID"/>
          <w:w w:val="100"/>
          <w:color w:val="000000"/>
          <w:position w:val="0"/>
        </w:rPr>
        <w:t>Tata Gereja dan Peraturan-Peraturan Khusus Gereja Toraja.</w:t>
      </w:r>
      <w:r>
        <w:rPr>
          <w:rStyle w:val="CharStyle10"/>
          <w:i w:val="0"/>
          <w:iCs w:val="0"/>
        </w:rPr>
        <w:t xml:space="preserve"> Rantepao: PT. SULO,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/>
        <w:ind w:left="780" w:right="0"/>
      </w:pPr>
      <w:r>
        <w:rPr>
          <w:rStyle w:val="CharStyle10"/>
          <w:lang w:val="en-US" w:eastAsia="en-US" w:bidi="en-US"/>
          <w:i w:val="0"/>
          <w:iCs w:val="0"/>
        </w:rPr>
        <w:t xml:space="preserve">Chan, Simon. </w:t>
      </w:r>
      <w:r>
        <w:rPr>
          <w:lang w:val="id-ID" w:eastAsia="id-ID" w:bidi="id-ID"/>
          <w:w w:val="100"/>
          <w:color w:val="000000"/>
          <w:position w:val="0"/>
        </w:rPr>
        <w:t xml:space="preserve">Spiritual </w:t>
      </w:r>
      <w:r>
        <w:rPr>
          <w:lang w:val="en-US" w:eastAsia="en-US" w:bidi="en-US"/>
          <w:w w:val="100"/>
          <w:color w:val="000000"/>
          <w:position w:val="0"/>
        </w:rPr>
        <w:t xml:space="preserve">Theology: </w:t>
      </w:r>
      <w:r>
        <w:rPr>
          <w:lang w:val="id-ID" w:eastAsia="id-ID" w:bidi="id-ID"/>
          <w:w w:val="100"/>
          <w:color w:val="000000"/>
          <w:position w:val="0"/>
        </w:rPr>
        <w:t xml:space="preserve">Studi Sistematis Tentang Kehidupan Kristen. </w:t>
      </w:r>
      <w:r>
        <w:rPr>
          <w:rStyle w:val="CharStyle10"/>
          <w:i w:val="0"/>
          <w:iCs w:val="0"/>
        </w:rPr>
        <w:t>Yogyakarta: ANDI,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Drescher, John M. </w:t>
      </w:r>
      <w:r>
        <w:rPr>
          <w:rStyle w:val="CharStyle7"/>
        </w:rPr>
        <w:t>Orangtua: Penerus Obor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2" w:line="25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Drewes, B.F dan Julianus Mojau. </w:t>
      </w:r>
      <w:r>
        <w:rPr>
          <w:rStyle w:val="CharStyle7"/>
        </w:rPr>
        <w:t xml:space="preserve">Apa itu Teologi: Pengantar ke dalam Ilmu Teologi.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Y. Singgih D dan Singgih D. Gunarsa. </w:t>
      </w:r>
      <w:r>
        <w:rPr>
          <w:rStyle w:val="CharStyle7"/>
        </w:rPr>
        <w:t xml:space="preserve">Psikologi Remaja. Jakarta: Gunung Mulia,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4" w:line="250" w:lineRule="exact"/>
        <w:ind w:left="780" w:right="0"/>
      </w:pPr>
      <w:r>
        <w:rPr>
          <w:rStyle w:val="CharStyle10"/>
          <w:lang w:val="en-US" w:eastAsia="en-US" w:bidi="en-US"/>
          <w:i w:val="0"/>
          <w:iCs w:val="0"/>
        </w:rPr>
        <w:t xml:space="preserve">Guthrie, </w:t>
      </w:r>
      <w:r>
        <w:rPr>
          <w:rStyle w:val="CharStyle10"/>
          <w:i w:val="0"/>
          <w:iCs w:val="0"/>
        </w:rPr>
        <w:t xml:space="preserve">D </w:t>
      </w:r>
      <w:r>
        <w:rPr>
          <w:rStyle w:val="CharStyle10"/>
          <w:lang w:val="en-US" w:eastAsia="en-US" w:bidi="en-US"/>
          <w:i w:val="0"/>
          <w:iCs w:val="0"/>
        </w:rPr>
        <w:t xml:space="preserve">dkk. </w:t>
      </w:r>
      <w:r>
        <w:rPr>
          <w:lang w:val="en-US" w:eastAsia="en-US" w:bidi="en-US"/>
          <w:w w:val="100"/>
          <w:color w:val="000000"/>
          <w:position w:val="0"/>
        </w:rPr>
        <w:t xml:space="preserve">Tafsiran </w:t>
      </w:r>
      <w:r>
        <w:rPr>
          <w:lang w:val="id-ID" w:eastAsia="id-ID" w:bidi="id-ID"/>
          <w:w w:val="100"/>
          <w:color w:val="000000"/>
          <w:position w:val="0"/>
        </w:rPr>
        <w:t>Alkitab Masa Kini 3 Matius- Wahyu: Berdasarkan Fakta- Fakta Sejarah Ilmiah dan Alkitabiah.</w:t>
      </w:r>
      <w:r>
        <w:rPr>
          <w:rStyle w:val="CharStyle10"/>
          <w:i w:val="0"/>
          <w:iCs w:val="0"/>
        </w:rPr>
        <w:t xml:space="preserve"> Jakarta: Yayasan Komunikasi Bina Kasih, 1983.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9" w:line="22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7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4" w:line="250" w:lineRule="exact"/>
        <w:ind w:left="780" w:right="0"/>
      </w:pPr>
      <w:r>
        <w:rPr>
          <w:rStyle w:val="CharStyle10"/>
          <w:lang w:val="en-US" w:eastAsia="en-US" w:bidi="en-US"/>
          <w:i w:val="0"/>
          <w:iCs w:val="0"/>
        </w:rPr>
        <w:t xml:space="preserve">Heath, </w:t>
      </w:r>
      <w:r>
        <w:rPr>
          <w:rStyle w:val="CharStyle10"/>
          <w:i w:val="0"/>
          <w:iCs w:val="0"/>
        </w:rPr>
        <w:t xml:space="preserve">W Stanley. </w:t>
      </w:r>
      <w:r>
        <w:rPr>
          <w:lang w:val="id-ID" w:eastAsia="id-ID" w:bidi="id-ID"/>
          <w:w w:val="100"/>
          <w:color w:val="000000"/>
          <w:position w:val="0"/>
        </w:rPr>
        <w:t xml:space="preserve">Teologi Pendidikan Anak: Dasar Pelayanan Kepada Anak. </w:t>
      </w:r>
      <w:r>
        <w:rPr>
          <w:rStyle w:val="CharStyle10"/>
          <w:i w:val="0"/>
          <w:iCs w:val="0"/>
        </w:rPr>
        <w:t>Bandung: Yayasan Kalam Hidup,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8" w:line="22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E.G., dan I.H. Enklaar. </w:t>
      </w:r>
      <w:r>
        <w:rPr>
          <w:rStyle w:val="CharStyle7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7"/>
        </w:rPr>
        <w:t>Selamat Berkembang.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/>
        <w:ind w:left="780" w:right="0"/>
      </w:pPr>
      <w:r>
        <w:rPr>
          <w:rStyle w:val="CharStyle10"/>
          <w:i w:val="0"/>
          <w:iCs w:val="0"/>
        </w:rPr>
        <w:t xml:space="preserve">J. </w:t>
      </w:r>
      <w:r>
        <w:rPr>
          <w:rStyle w:val="CharStyle10"/>
          <w:lang w:val="en-US" w:eastAsia="en-US" w:bidi="en-US"/>
          <w:i w:val="0"/>
          <w:iCs w:val="0"/>
        </w:rPr>
        <w:t xml:space="preserve">Bosch, David. </w:t>
      </w:r>
      <w:r>
        <w:rPr>
          <w:lang w:val="id-ID" w:eastAsia="id-ID" w:bidi="id-ID"/>
          <w:w w:val="100"/>
          <w:color w:val="000000"/>
          <w:position w:val="0"/>
        </w:rPr>
        <w:t>Transformasi Misi Kristen: Sejarah Teologi-Misi Yang Mengubah dan Barubah.</w:t>
      </w:r>
      <w:r>
        <w:rPr>
          <w:rStyle w:val="CharStyle10"/>
          <w:i w:val="0"/>
          <w:iCs w:val="0"/>
        </w:rPr>
        <w:t xml:space="preserve"> Jakarta: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8"/>
        <w:ind w:left="780" w:right="0"/>
      </w:pPr>
      <w:r>
        <w:rPr>
          <w:rStyle w:val="CharStyle10"/>
          <w:i w:val="0"/>
          <w:iCs w:val="0"/>
        </w:rPr>
        <w:t xml:space="preserve">Kadarmanto, </w:t>
      </w:r>
      <w:r>
        <w:rPr>
          <w:rStyle w:val="CharStyle10"/>
          <w:lang w:val="en-US" w:eastAsia="en-US" w:bidi="en-US"/>
          <w:i w:val="0"/>
          <w:iCs w:val="0"/>
        </w:rPr>
        <w:t xml:space="preserve">Ruth </w:t>
      </w:r>
      <w:r>
        <w:rPr>
          <w:rStyle w:val="CharStyle10"/>
          <w:i w:val="0"/>
          <w:iCs w:val="0"/>
        </w:rPr>
        <w:t xml:space="preserve">S. </w:t>
      </w:r>
      <w:r>
        <w:rPr>
          <w:lang w:val="id-ID" w:eastAsia="id-ID" w:bidi="id-ID"/>
          <w:w w:val="100"/>
          <w:color w:val="000000"/>
          <w:position w:val="0"/>
        </w:rPr>
        <w:t>Tuntunlah ke Jalan yang Benar: Panduan Mengajar Anak di Jemaat.</w:t>
      </w:r>
      <w:r>
        <w:rPr>
          <w:rStyle w:val="CharStyle10"/>
          <w:i w:val="0"/>
          <w:iCs w:val="0"/>
        </w:rPr>
        <w:t xml:space="preserve"> Jakarta: Gunung Mulia, 2012.</w:t>
      </w:r>
    </w:p>
    <w:p>
      <w:pPr>
        <w:pStyle w:val="Style8"/>
        <w:tabs>
          <w:tab w:leader="hyphen" w:pos="1834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780" w:right="0"/>
      </w:pPr>
      <w:r>
        <w:rPr>
          <w:rStyle w:val="CharStyle10"/>
          <w:i w:val="0"/>
          <w:iCs w:val="0"/>
        </w:rPr>
        <w:tab/>
      </w:r>
      <w:r>
        <w:rPr>
          <w:lang w:val="id-ID" w:eastAsia="id-ID" w:bidi="id-ID"/>
          <w:w w:val="100"/>
          <w:color w:val="000000"/>
          <w:position w:val="0"/>
        </w:rPr>
        <w:t>Tuntunlah ke Jalan yang Benar: Panduan Mengajar Remaja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4" w:line="220" w:lineRule="exact"/>
        <w:ind w:left="1340" w:right="0" w:firstLine="0"/>
      </w:pPr>
      <w:r>
        <w:rPr>
          <w:rStyle w:val="CharStyle7"/>
        </w:rPr>
        <w:t>Jemaat.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4" w:line="250" w:lineRule="exact"/>
        <w:ind w:left="780" w:right="0"/>
      </w:pPr>
      <w:r>
        <w:rPr>
          <w:rStyle w:val="CharStyle10"/>
          <w:i w:val="0"/>
          <w:iCs w:val="0"/>
        </w:rPr>
        <w:t xml:space="preserve">Kristianto, Paulus Lilik. </w:t>
      </w:r>
      <w:r>
        <w:rPr>
          <w:lang w:val="id-ID" w:eastAsia="id-ID" w:bidi="id-ID"/>
          <w:w w:val="100"/>
          <w:color w:val="000000"/>
          <w:position w:val="0"/>
        </w:rPr>
        <w:t>Prinsip dan Praktek Pendidikan Agama Kristen: Penuntun Bagi Mahasiswa Teologi dan PAK, Pelayan Gereja, Guru Agama, dan Keluarga Kristen.</w:t>
      </w:r>
      <w:r>
        <w:rPr>
          <w:rStyle w:val="CharStyle10"/>
          <w:i w:val="0"/>
          <w:iCs w:val="0"/>
        </w:rPr>
        <w:t xml:space="preserve"> Yogyakarta: ANDI,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Lawrence, Bill. </w:t>
      </w:r>
      <w:r>
        <w:rPr>
          <w:rStyle w:val="CharStyle7"/>
        </w:rPr>
        <w:t>Menggembalakan dengan Hati.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8" w:line="254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Lewis,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Lelia. </w:t>
      </w:r>
      <w:r>
        <w:rPr>
          <w:rStyle w:val="CharStyle7"/>
        </w:rPr>
        <w:t>Mengajar untuk Mengubah Kehidupan.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8" w:line="22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Paulus. </w:t>
      </w:r>
      <w:r>
        <w:rPr>
          <w:rStyle w:val="CharStyle7"/>
        </w:rPr>
        <w:t>Mereformasi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L, Zulkifli. </w:t>
      </w:r>
      <w:r>
        <w:rPr>
          <w:rStyle w:val="CharStyle7"/>
        </w:rPr>
        <w:t>Psikologi Perkembangan.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80" w:right="0"/>
      </w:pPr>
      <w:r>
        <w:rPr>
          <w:rStyle w:val="CharStyle10"/>
          <w:i w:val="0"/>
          <w:iCs w:val="0"/>
        </w:rPr>
        <w:t xml:space="preserve">Mardalis. </w:t>
      </w:r>
      <w:r>
        <w:rPr>
          <w:lang w:val="id-ID" w:eastAsia="id-ID" w:bidi="id-ID"/>
          <w:w w:val="100"/>
          <w:color w:val="000000"/>
          <w:position w:val="0"/>
        </w:rPr>
        <w:t>Metode Penelitian: Suatu Pendekatan Proposal.</w:t>
      </w:r>
      <w:r>
        <w:rPr>
          <w:rStyle w:val="CharStyle10"/>
          <w:i w:val="0"/>
          <w:iCs w:val="0"/>
        </w:rPr>
        <w:t xml:space="preserve"> Jakarta: Bumi Aksara,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44"/>
        <w:ind w:left="78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13"/>
        </w:rPr>
        <w:t>.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25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J.M. </w:t>
      </w:r>
      <w:r>
        <w:rPr>
          <w:rStyle w:val="CharStyle7"/>
        </w:rPr>
        <w:t>Strategi Pendidikan Warga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Jabar: Generasi Info Media,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Numahara,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 </w:t>
      </w:r>
      <w:r>
        <w:rPr>
          <w:rStyle w:val="CharStyle7"/>
        </w:rPr>
        <w:t>Pendidikan Agama Kristen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Jurnal Info Media,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Panitia Penyusun Sejarah Gereja Toraja Jemaat Tondok Ratte. </w:t>
      </w:r>
      <w:r>
        <w:rPr>
          <w:rStyle w:val="CharStyle7"/>
        </w:rPr>
        <w:t>Sejarah Berdirinya Jemaat Tondok Ratte.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Tondok Ratte: BPM Jemaat Tondok Ratte,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780" w:right="0"/>
      </w:pPr>
      <w:r>
        <w:rPr>
          <w:rStyle w:val="CharStyle10"/>
          <w:lang w:val="en-US" w:eastAsia="en-US" w:bidi="en-US"/>
          <w:i w:val="0"/>
          <w:iCs w:val="0"/>
        </w:rPr>
        <w:t xml:space="preserve">Ray, David </w:t>
      </w:r>
      <w:r>
        <w:rPr>
          <w:rStyle w:val="CharStyle10"/>
          <w:i w:val="0"/>
          <w:iCs w:val="0"/>
        </w:rPr>
        <w:t xml:space="preserve">R. </w:t>
      </w:r>
      <w:r>
        <w:rPr>
          <w:lang w:val="id-ID" w:eastAsia="id-ID" w:bidi="id-ID"/>
          <w:w w:val="100"/>
          <w:color w:val="000000"/>
          <w:position w:val="0"/>
        </w:rPr>
        <w:t xml:space="preserve">Gereja yang Hidup: Ide-ide Segar Menjadikan Ibadah Lebih Indah. </w:t>
      </w:r>
      <w:r>
        <w:rPr>
          <w:rStyle w:val="CharStyle10"/>
          <w:i w:val="0"/>
          <w:iCs w:val="0"/>
        </w:rPr>
        <w:t>Jakarta: Gunung Mulia,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25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Santoso, Gempar. </w:t>
      </w:r>
      <w:r>
        <w:rPr>
          <w:rStyle w:val="CharStyle7"/>
        </w:rPr>
        <w:t>Metodologi Penelitian: Kuantitatif dan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Prestasi Pustaka,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254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Selan,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</w:t>
      </w:r>
      <w:r>
        <w:rPr>
          <w:rStyle w:val="CharStyle7"/>
        </w:rPr>
        <w:t>Pedoman Pembinaan Warga Jemaat.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3" w:line="25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Jimmy Me. </w:t>
      </w:r>
      <w:r>
        <w:rPr>
          <w:rStyle w:val="CharStyle7"/>
        </w:rPr>
        <w:t>Ini Aku, Utuslah Aku: Kumpulan Karangan.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8" w:line="259" w:lineRule="exact"/>
        <w:ind w:left="780" w:right="0"/>
      </w:pPr>
      <w:r>
        <w:rPr>
          <w:rStyle w:val="CharStyle10"/>
          <w:lang w:val="en-US" w:eastAsia="en-US" w:bidi="en-US"/>
          <w:i w:val="0"/>
          <w:iCs w:val="0"/>
        </w:rPr>
        <w:t xml:space="preserve">Sheets, Dutch. </w:t>
      </w:r>
      <w:r>
        <w:rPr>
          <w:lang w:val="id-ID" w:eastAsia="id-ID" w:bidi="id-ID"/>
          <w:w w:val="100"/>
          <w:color w:val="000000"/>
          <w:position w:val="0"/>
        </w:rPr>
        <w:t>Doa Syafaat: Bagaimana Tuhan dapat Memakai Doa-doa Anda untuk Mengguncangkan Surga dan Bumi.</w:t>
      </w:r>
      <w:r>
        <w:rPr>
          <w:rStyle w:val="CharStyle10"/>
          <w:i w:val="0"/>
          <w:iCs w:val="0"/>
        </w:rPr>
        <w:t xml:space="preserve"> Jakarta: Yayasan Pekabaran Injil,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Sinulingga, Risnawati. </w:t>
      </w:r>
      <w:r>
        <w:rPr>
          <w:rStyle w:val="CharStyle7"/>
        </w:rPr>
        <w:t>Tafsiran Alkitab: Amsal 10:1-22:16.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204"/>
        <w:ind w:left="78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6"/>
        </w:rPr>
        <w:t>.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1" w:line="22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Soekanto, Soeijono. </w:t>
      </w:r>
      <w:r>
        <w:rPr>
          <w:rStyle w:val="CharStyle7"/>
        </w:rPr>
        <w:t>Sosiologi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Leslie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J.A Motyer. </w:t>
      </w:r>
      <w:r>
        <w:rPr>
          <w:rStyle w:val="CharStyle7"/>
        </w:rPr>
        <w:t>Tafsiran Alkitab Masa Kini 2: Ayub-Maleakhi.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1985.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6" w:line="22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Stewart, Ed. </w:t>
      </w:r>
      <w:r>
        <w:rPr>
          <w:rStyle w:val="CharStyle7"/>
        </w:rPr>
        <w:t>Bagaimana Menjangkau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/>
        <w:ind w:left="780" w:right="0"/>
      </w:pPr>
      <w:r>
        <w:rPr>
          <w:rStyle w:val="CharStyle10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Kuantitatif Kualitatif dan R&amp;D.</w:t>
      </w:r>
      <w:r>
        <w:rPr>
          <w:rStyle w:val="CharStyle10"/>
          <w:i w:val="0"/>
          <w:iCs w:val="0"/>
        </w:rPr>
        <w:t xml:space="preserve"> Bandung: Alfabeta, 2009.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211" w:line="220" w:lineRule="exact"/>
        <w:ind w:left="780" w:right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Diach Annur, http//remaja: </w:t>
      </w:r>
      <w:r>
        <w:rPr>
          <w:rStyle w:val="CharStyle7"/>
        </w:rPr>
        <w:t>peran remaja dalam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Blogspot.com/2013.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Sabtu 16 Juli 2016 di Rantepao.</w:t>
      </w:r>
    </w:p>
    <w:sectPr>
      <w:footnotePr>
        <w:pos w:val="pageBottom"/>
        <w:numFmt w:val="decimal"/>
        <w:numRestart w:val="continuous"/>
      </w:footnotePr>
      <w:pgSz w:w="12240" w:h="15840"/>
      <w:pgMar w:top="2755" w:left="2562" w:right="2026" w:bottom="227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Heading #1 + Lucida Sans Unicode,10 pt"/>
    <w:basedOn w:val="CharStyle12"/>
    <w:rPr>
      <w:lang w:val="id-ID" w:eastAsia="id-ID" w:bidi="id-ID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5">
    <w:name w:val="Heading #1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Heading #1 (2) + Lucida Sans Unicode,10 pt"/>
    <w:basedOn w:val="CharStyle15"/>
    <w:rPr>
      <w:lang w:val="id-ID" w:eastAsia="id-ID" w:bidi="id-ID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540" w:line="0" w:lineRule="exact"/>
      <w:ind w:hanging="7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both"/>
      <w:outlineLvl w:val="1"/>
      <w:spacing w:before="540" w:after="480" w:line="0" w:lineRule="exact"/>
      <w:ind w:hanging="78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line="254" w:lineRule="exact"/>
      <w:ind w:hanging="7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240"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Heading #1 (2)"/>
    <w:basedOn w:val="Normal"/>
    <w:link w:val="CharStyle15"/>
    <w:pPr>
      <w:widowControl w:val="0"/>
      <w:shd w:val="clear" w:color="auto" w:fill="FFFFFF"/>
      <w:outlineLvl w:val="0"/>
      <w:spacing w:after="180" w:line="2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KARLINA LEPONG.pdf</dc:title>
  <dc:subject/>
  <dc:creator>HP</dc:creator>
  <cp:keywords/>
</cp:coreProperties>
</file>