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08" w:line="240" w:lineRule="exact"/>
        <w:ind w:left="320" w:right="0" w:firstLine="0"/>
      </w:pPr>
      <w:bookmarkStart w:id="0" w:name="bookmark0"/>
      <w:r>
        <w:rPr>
          <w:lang w:val="en-US" w:eastAsia="en-US" w:bidi="en-US"/>
          <w:sz w:val="24"/>
          <w:szCs w:val="24"/>
          <w:w w:val="100"/>
          <w:spacing w:val="0"/>
          <w:color w:val="000000"/>
          <w:position w:val="0"/>
        </w:rPr>
        <w:t>BABY</w:t>
      </w:r>
      <w:bookmarkEnd w:id="0"/>
    </w:p>
    <w:p>
      <w:pPr>
        <w:pStyle w:val="Style3"/>
        <w:widowControl w:val="0"/>
        <w:keepNext/>
        <w:keepLines/>
        <w:shd w:val="clear" w:color="auto" w:fill="auto"/>
        <w:bidi w:val="0"/>
        <w:spacing w:before="0" w:after="883" w:line="240" w:lineRule="exact"/>
        <w:ind w:left="320" w:right="0" w:firstLine="0"/>
      </w:pPr>
      <w:bookmarkStart w:id="1" w:name="bookmark1"/>
      <w:r>
        <w:rPr>
          <w:lang w:val="id-ID" w:eastAsia="id-ID" w:bidi="id-ID"/>
          <w:sz w:val="24"/>
          <w:szCs w:val="24"/>
          <w:w w:val="100"/>
          <w:spacing w:val="0"/>
          <w:color w:val="000000"/>
          <w:position w:val="0"/>
        </w:rPr>
        <w:t>PENUTUP</w:t>
      </w:r>
      <w:bookmarkEnd w:id="1"/>
    </w:p>
    <w:p>
      <w:pPr>
        <w:pStyle w:val="Style3"/>
        <w:numPr>
          <w:ilvl w:val="0"/>
          <w:numId w:val="1"/>
        </w:numPr>
        <w:tabs>
          <w:tab w:leader="none" w:pos="411" w:val="left"/>
        </w:tabs>
        <w:widowControl w:val="0"/>
        <w:keepNext/>
        <w:keepLines/>
        <w:shd w:val="clear" w:color="auto" w:fill="auto"/>
        <w:bidi w:val="0"/>
        <w:jc w:val="both"/>
        <w:spacing w:before="0" w:after="0" w:line="552" w:lineRule="exact"/>
        <w:ind w:left="0" w:right="0" w:firstLine="0"/>
      </w:pPr>
      <w:bookmarkStart w:id="2" w:name="bookmark2"/>
      <w:r>
        <w:rPr>
          <w:lang w:val="id-ID" w:eastAsia="id-ID" w:bidi="id-ID"/>
          <w:sz w:val="24"/>
          <w:szCs w:val="24"/>
          <w:w w:val="100"/>
          <w:spacing w:val="0"/>
          <w:color w:val="000000"/>
          <w:position w:val="0"/>
        </w:rPr>
        <w:t>Kesimpulan</w:t>
      </w:r>
      <w:bookmarkEnd w:id="2"/>
    </w:p>
    <w:p>
      <w:pPr>
        <w:pStyle w:val="Style5"/>
        <w:widowControl w:val="0"/>
        <w:keepNext w:val="0"/>
        <w:keepLines w:val="0"/>
        <w:shd w:val="clear" w:color="auto" w:fill="auto"/>
        <w:bidi w:val="0"/>
        <w:spacing w:before="0" w:after="0"/>
        <w:ind w:left="320" w:right="0" w:firstLine="0"/>
      </w:pPr>
      <w:r>
        <w:rPr>
          <w:lang w:val="en-US" w:eastAsia="en-US" w:bidi="en-US"/>
          <w:sz w:val="24"/>
          <w:szCs w:val="24"/>
          <w:w w:val="100"/>
          <w:spacing w:val="0"/>
          <w:color w:val="000000"/>
          <w:position w:val="0"/>
        </w:rPr>
        <w:t xml:space="preserve">Dari </w:t>
      </w:r>
      <w:r>
        <w:rPr>
          <w:lang w:val="id-ID" w:eastAsia="id-ID" w:bidi="id-ID"/>
          <w:sz w:val="24"/>
          <w:szCs w:val="24"/>
          <w:w w:val="100"/>
          <w:spacing w:val="0"/>
          <w:color w:val="000000"/>
          <w:position w:val="0"/>
        </w:rPr>
        <w:t>hasil pemaparan di atas maka penulis berkesimpulan bahwa:</w:t>
      </w:r>
    </w:p>
    <w:p>
      <w:pPr>
        <w:pStyle w:val="Style5"/>
        <w:numPr>
          <w:ilvl w:val="0"/>
          <w:numId w:val="3"/>
        </w:numPr>
        <w:tabs>
          <w:tab w:leader="none" w:pos="752" w:val="left"/>
        </w:tabs>
        <w:widowControl w:val="0"/>
        <w:keepNext w:val="0"/>
        <w:keepLines w:val="0"/>
        <w:shd w:val="clear" w:color="auto" w:fill="auto"/>
        <w:bidi w:val="0"/>
        <w:jc w:val="both"/>
        <w:spacing w:before="0" w:after="0"/>
        <w:ind w:left="760" w:right="0"/>
      </w:pPr>
      <w:r>
        <w:rPr>
          <w:lang w:val="id-ID" w:eastAsia="id-ID" w:bidi="id-ID"/>
          <w:sz w:val="24"/>
          <w:szCs w:val="24"/>
          <w:w w:val="100"/>
          <w:spacing w:val="0"/>
          <w:color w:val="000000"/>
          <w:position w:val="0"/>
        </w:rPr>
        <w:t>Dalam Kitab Yunus khususnya pasal 1:1-3 menceritakan tentang kisah seorang nabi yang di utus oleh Tuhan untuk menyampaikan berita pertobatan kepada bangsa Niniwe tetapi nabi ini menolak panggilan itu, karena ia berpikir bahwa tugas yang Tuhan berikan kepadanya itu adalah tugas yang sangat berat dan ia berpikir bahwa ia tidak akan sanggup untuk mengerjakan tugas itu.</w:t>
      </w:r>
    </w:p>
    <w:p>
      <w:pPr>
        <w:pStyle w:val="Style5"/>
        <w:numPr>
          <w:ilvl w:val="0"/>
          <w:numId w:val="3"/>
        </w:numPr>
        <w:tabs>
          <w:tab w:leader="none" w:pos="752" w:val="left"/>
        </w:tabs>
        <w:widowControl w:val="0"/>
        <w:keepNext w:val="0"/>
        <w:keepLines w:val="0"/>
        <w:shd w:val="clear" w:color="auto" w:fill="auto"/>
        <w:bidi w:val="0"/>
        <w:jc w:val="both"/>
        <w:spacing w:before="0" w:after="0"/>
        <w:ind w:left="760" w:right="0"/>
      </w:pPr>
      <w:r>
        <w:rPr>
          <w:lang w:val="id-ID" w:eastAsia="id-ID" w:bidi="id-ID"/>
          <w:sz w:val="24"/>
          <w:szCs w:val="24"/>
          <w:w w:val="100"/>
          <w:spacing w:val="0"/>
          <w:color w:val="000000"/>
          <w:position w:val="0"/>
        </w:rPr>
        <w:t>Menjadi hamba Tuhan itu adalah sebuah tugas yang harus dilaksanakan dan harus dipertanggungjawabkan.</w:t>
      </w:r>
    </w:p>
    <w:p>
      <w:pPr>
        <w:pStyle w:val="Style5"/>
        <w:numPr>
          <w:ilvl w:val="0"/>
          <w:numId w:val="3"/>
        </w:numPr>
        <w:tabs>
          <w:tab w:leader="none" w:pos="752" w:val="left"/>
        </w:tabs>
        <w:widowControl w:val="0"/>
        <w:keepNext w:val="0"/>
        <w:keepLines w:val="0"/>
        <w:shd w:val="clear" w:color="auto" w:fill="auto"/>
        <w:bidi w:val="0"/>
        <w:jc w:val="both"/>
        <w:spacing w:before="0" w:after="480"/>
        <w:ind w:left="760" w:right="0"/>
      </w:pPr>
      <w:r>
        <w:rPr>
          <w:lang w:val="id-ID" w:eastAsia="id-ID" w:bidi="id-ID"/>
          <w:sz w:val="24"/>
          <w:szCs w:val="24"/>
          <w:w w:val="100"/>
          <w:spacing w:val="0"/>
          <w:color w:val="000000"/>
          <w:position w:val="0"/>
        </w:rPr>
        <w:t>Seorang pendeta harus betul-betul menyadari panggilannya dan melaksanakan pelayanannya dengan sebaik-baiknya.</w:t>
      </w:r>
    </w:p>
    <w:p>
      <w:pPr>
        <w:pStyle w:val="Style3"/>
        <w:numPr>
          <w:ilvl w:val="0"/>
          <w:numId w:val="1"/>
        </w:numPr>
        <w:tabs>
          <w:tab w:leader="none" w:pos="411" w:val="left"/>
        </w:tabs>
        <w:widowControl w:val="0"/>
        <w:keepNext/>
        <w:keepLines/>
        <w:shd w:val="clear" w:color="auto" w:fill="auto"/>
        <w:bidi w:val="0"/>
        <w:jc w:val="both"/>
        <w:spacing w:before="0" w:after="0" w:line="552" w:lineRule="exact"/>
        <w:ind w:left="0" w:right="0" w:firstLine="0"/>
      </w:pPr>
      <w:bookmarkStart w:id="3" w:name="bookmark3"/>
      <w:r>
        <w:rPr>
          <w:lang w:val="id-ID" w:eastAsia="id-ID" w:bidi="id-ID"/>
          <w:sz w:val="24"/>
          <w:szCs w:val="24"/>
          <w:w w:val="100"/>
          <w:spacing w:val="0"/>
          <w:color w:val="000000"/>
          <w:position w:val="0"/>
        </w:rPr>
        <w:t>Saran-saran</w:t>
      </w:r>
      <w:bookmarkEnd w:id="3"/>
    </w:p>
    <w:p>
      <w:pPr>
        <w:pStyle w:val="Style5"/>
        <w:numPr>
          <w:ilvl w:val="0"/>
          <w:numId w:val="5"/>
        </w:numPr>
        <w:tabs>
          <w:tab w:leader="none" w:pos="752" w:val="left"/>
        </w:tabs>
        <w:widowControl w:val="0"/>
        <w:keepNext w:val="0"/>
        <w:keepLines w:val="0"/>
        <w:shd w:val="clear" w:color="auto" w:fill="auto"/>
        <w:bidi w:val="0"/>
        <w:jc w:val="both"/>
        <w:spacing w:before="0" w:after="0"/>
        <w:ind w:left="760" w:right="0"/>
      </w:pPr>
      <w:r>
        <w:rPr>
          <w:lang w:val="id-ID" w:eastAsia="id-ID" w:bidi="id-ID"/>
          <w:sz w:val="24"/>
          <w:szCs w:val="24"/>
          <w:w w:val="100"/>
          <w:spacing w:val="0"/>
          <w:color w:val="000000"/>
          <w:position w:val="0"/>
        </w:rPr>
        <w:t>STAKN Toraja</w:t>
      </w:r>
    </w:p>
    <w:p>
      <w:pPr>
        <w:pStyle w:val="Style5"/>
        <w:widowControl w:val="0"/>
        <w:keepNext w:val="0"/>
        <w:keepLines w:val="0"/>
        <w:shd w:val="clear" w:color="auto" w:fill="auto"/>
        <w:bidi w:val="0"/>
        <w:jc w:val="both"/>
        <w:spacing w:before="0" w:after="0"/>
        <w:ind w:left="760" w:right="0" w:firstLine="0"/>
      </w:pPr>
      <w:r>
        <w:rPr>
          <w:lang w:val="id-ID" w:eastAsia="id-ID" w:bidi="id-ID"/>
          <w:sz w:val="24"/>
          <w:szCs w:val="24"/>
          <w:w w:val="100"/>
          <w:spacing w:val="0"/>
          <w:color w:val="000000"/>
          <w:position w:val="0"/>
        </w:rPr>
        <w:t>Sebagai lembaga yang akan membentuk mahasiswa yang unggul dalam pelayanan dan pengabdian, mengajarkan dan menerapkan ajaran-ajaran berkualitas. Mengingat mahasiswa yang akan dibentuk nantinya akan menjadi pelayan yang benar-benar bisa memahami fungsi mereka didalam pelayanan.</w:t>
      </w:r>
    </w:p>
    <w:p>
      <w:pPr>
        <w:pStyle w:val="Style5"/>
        <w:numPr>
          <w:ilvl w:val="0"/>
          <w:numId w:val="5"/>
        </w:numPr>
        <w:tabs>
          <w:tab w:leader="none" w:pos="762" w:val="left"/>
        </w:tabs>
        <w:widowControl w:val="0"/>
        <w:keepNext w:val="0"/>
        <w:keepLines w:val="0"/>
        <w:shd w:val="clear" w:color="auto" w:fill="auto"/>
        <w:bidi w:val="0"/>
        <w:jc w:val="both"/>
        <w:spacing w:before="0" w:after="0"/>
        <w:ind w:left="400" w:right="0" w:firstLine="0"/>
      </w:pPr>
      <w:r>
        <w:rPr>
          <w:lang w:val="id-ID" w:eastAsia="id-ID" w:bidi="id-ID"/>
          <w:sz w:val="24"/>
          <w:szCs w:val="24"/>
          <w:w w:val="100"/>
          <w:spacing w:val="0"/>
          <w:color w:val="000000"/>
          <w:position w:val="0"/>
        </w:rPr>
        <w:t>Pendeta</w:t>
      </w:r>
    </w:p>
    <w:p>
      <w:pPr>
        <w:pStyle w:val="Style5"/>
        <w:widowControl w:val="0"/>
        <w:keepNext w:val="0"/>
        <w:keepLines w:val="0"/>
        <w:shd w:val="clear" w:color="auto" w:fill="auto"/>
        <w:bidi w:val="0"/>
        <w:jc w:val="both"/>
        <w:spacing w:before="0" w:after="0"/>
        <w:ind w:left="760" w:right="0" w:firstLine="0"/>
      </w:pPr>
      <w:r>
        <w:rPr>
          <w:lang w:val="id-ID" w:eastAsia="id-ID" w:bidi="id-ID"/>
          <w:sz w:val="24"/>
          <w:szCs w:val="24"/>
          <w:w w:val="100"/>
          <w:spacing w:val="0"/>
          <w:color w:val="000000"/>
          <w:position w:val="0"/>
        </w:rPr>
        <w:t>Pendeta sebagai abdi Allah yang mengemban tugas pelayanan dengan baik dan benar diharapkan mampu mempertanggungjawabkan pelayanannya di hadapan jemaat.</w:t>
      </w:r>
    </w:p>
    <w:p>
      <w:pPr>
        <w:pStyle w:val="Style5"/>
        <w:numPr>
          <w:ilvl w:val="0"/>
          <w:numId w:val="5"/>
        </w:numPr>
        <w:tabs>
          <w:tab w:leader="none" w:pos="762" w:val="left"/>
        </w:tabs>
        <w:widowControl w:val="0"/>
        <w:keepNext w:val="0"/>
        <w:keepLines w:val="0"/>
        <w:shd w:val="clear" w:color="auto" w:fill="auto"/>
        <w:bidi w:val="0"/>
        <w:jc w:val="both"/>
        <w:spacing w:before="0" w:after="0"/>
        <w:ind w:left="400" w:right="0" w:firstLine="0"/>
      </w:pPr>
      <w:r>
        <w:rPr>
          <w:lang w:val="id-ID" w:eastAsia="id-ID" w:bidi="id-ID"/>
          <w:sz w:val="24"/>
          <w:szCs w:val="24"/>
          <w:w w:val="100"/>
          <w:spacing w:val="0"/>
          <w:color w:val="000000"/>
          <w:position w:val="0"/>
        </w:rPr>
        <w:t>Sinode</w:t>
      </w:r>
    </w:p>
    <w:p>
      <w:pPr>
        <w:pStyle w:val="Style5"/>
        <w:widowControl w:val="0"/>
        <w:keepNext w:val="0"/>
        <w:keepLines w:val="0"/>
        <w:shd w:val="clear" w:color="auto" w:fill="auto"/>
        <w:bidi w:val="0"/>
        <w:jc w:val="both"/>
        <w:spacing w:before="0" w:after="0"/>
        <w:ind w:left="760" w:right="0" w:firstLine="0"/>
      </w:pPr>
      <w:r>
        <w:rPr>
          <w:lang w:val="id-ID" w:eastAsia="id-ID" w:bidi="id-ID"/>
          <w:sz w:val="24"/>
          <w:szCs w:val="24"/>
          <w:w w:val="100"/>
          <w:spacing w:val="0"/>
          <w:color w:val="000000"/>
          <w:position w:val="0"/>
        </w:rPr>
        <w:t>Bagi sinode sebagai badan penyeleksi calon-calon pendeta, sekirannya membekali mereka dengan baik khususnya dalam bidang pelayanan.</w:t>
      </w:r>
    </w:p>
    <w:sectPr>
      <w:footnotePr>
        <w:pos w:val="pageBottom"/>
        <w:numFmt w:val="decimal"/>
        <w:numRestart w:val="continuous"/>
      </w:footnotePr>
      <w:pgSz w:w="12240" w:h="15840"/>
      <w:pgMar w:top="2287" w:left="2597" w:right="1651" w:bottom="172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48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center"/>
      <w:spacing w:line="552" w:lineRule="exact"/>
      <w:ind w:hanging="3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HERNI PABISA .pdf</dc:title>
  <dc:subject/>
  <dc:creator>HP</dc:creator>
  <cp:keywords/>
</cp:coreProperties>
</file>