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973"/>
        <w:ind w:left="0" w:right="0" w:firstLine="0"/>
      </w:pPr>
      <w:bookmarkStart w:id="1" w:name="bookmark1"/>
      <w:r>
        <w:rPr>
          <w:lang w:val="id-ID" w:eastAsia="id-ID" w:bidi="id-ID"/>
          <w:w w:val="100"/>
          <w:spacing w:val="0"/>
          <w:color w:val="000000"/>
          <w:position w:val="0"/>
        </w:rPr>
        <w:t>PENUTUP</w:t>
      </w:r>
      <w:bookmarkEnd w:id="1"/>
    </w:p>
    <w:p>
      <w:pPr>
        <w:pStyle w:val="Style8"/>
        <w:widowControl w:val="0"/>
        <w:keepNext/>
        <w:keepLines/>
        <w:shd w:val="clear" w:color="auto" w:fill="auto"/>
        <w:bidi w:val="0"/>
        <w:jc w:val="left"/>
        <w:spacing w:before="0" w:after="0"/>
        <w:ind w:left="0" w:right="0" w:firstLine="0"/>
      </w:pPr>
      <w:bookmarkStart w:id="2" w:name="bookmark2"/>
      <w:r>
        <w:rPr>
          <w:lang w:val="id-ID" w:eastAsia="id-ID" w:bidi="id-ID"/>
          <w:sz w:val="24"/>
          <w:szCs w:val="24"/>
          <w:w w:val="100"/>
          <w:spacing w:val="0"/>
          <w:color w:val="000000"/>
          <w:position w:val="0"/>
        </w:rPr>
        <w:t>A. Kesimpulan</w:t>
      </w:r>
      <w:bookmarkEnd w:id="2"/>
    </w:p>
    <w:p>
      <w:pPr>
        <w:pStyle w:val="Style10"/>
        <w:widowControl w:val="0"/>
        <w:keepNext w:val="0"/>
        <w:keepLines w:val="0"/>
        <w:shd w:val="clear" w:color="auto" w:fill="auto"/>
        <w:bidi w:val="0"/>
        <w:spacing w:before="0" w:after="0"/>
        <w:ind w:left="580" w:right="0" w:firstLine="620"/>
      </w:pPr>
      <w:r>
        <w:rPr>
          <w:lang w:val="id-ID" w:eastAsia="id-ID" w:bidi="id-ID"/>
          <w:sz w:val="24"/>
          <w:szCs w:val="24"/>
          <w:w w:val="100"/>
          <w:spacing w:val="0"/>
          <w:color w:val="000000"/>
          <w:position w:val="0"/>
        </w:rPr>
        <w:t>Berdasarkan hasil penelitian yang dilakukan, maka dapat diberikan kesimpulan bahwa Majelis Gereja sebagai pendidik dalam jemaat belum maksimal menerapkan Pendidikan Agama Kristen (PAK) bagi jemaat. Hal ini dapat dilihat dari beberapa Majelis Gereja yang memahami dan mengerti tugas dan tanggung jawabnya bagi jemaat tetapi sering diabaikan. PAK dapat ditanamkan melalui perkataan, tindakan bagi semua orang serta berusaha melibatkan diri dalam persekutuan dan lebih memprioritaskan pelayanan. Banyak tantangan yang dihadapi pendidik dalam jemaat sehingga hal tersebut yang meengakibatkan tugas dan tanggung jawab Majelis Gereja tidak beijalan dengan baik. Di samping kesibukan lain yang mendesak, banyak juga tantangan dari anggota jemaat yang belum sepenuhnya memahami tentang pentingnya penanaman nilai kristiani untuk diterapkan dalam kehidupan sehari-hari.</w:t>
      </w:r>
    </w:p>
    <w:p>
      <w:pPr>
        <w:pStyle w:val="Style10"/>
        <w:widowControl w:val="0"/>
        <w:keepNext w:val="0"/>
        <w:keepLines w:val="0"/>
        <w:shd w:val="clear" w:color="auto" w:fill="auto"/>
        <w:bidi w:val="0"/>
        <w:spacing w:before="0" w:after="240"/>
        <w:ind w:left="580" w:right="0" w:firstLine="620"/>
      </w:pPr>
      <w:r>
        <w:rPr>
          <w:lang w:val="id-ID" w:eastAsia="id-ID" w:bidi="id-ID"/>
          <w:sz w:val="24"/>
          <w:szCs w:val="24"/>
          <w:w w:val="100"/>
          <w:spacing w:val="0"/>
          <w:color w:val="000000"/>
          <w:position w:val="0"/>
        </w:rPr>
        <w:t>Menjadi seorang pendidik bukan sebuah pekerjaan yang mudah untuk dilakukan begitu saja. Majelis Gereja sebagai pendidik utama dalam jemaat haruslah betul-betul menanamkan Pendidikan Agama Kristen (PAK). Untuk itu mengingat pentingnya PAK itu maka sangat diharapkan keijasama yang baik antara Majelis Gereja dan anggota jemaat itu sendiri, jika pendidik tersebut memaksimalkan tugasnya dengan baik maka pekerjaan yang dikerjakan dapat dikerjakan dengan baik.</w:t>
      </w:r>
    </w:p>
    <w:p>
      <w:pPr>
        <w:pStyle w:val="Style8"/>
        <w:widowControl w:val="0"/>
        <w:keepNext/>
        <w:keepLines/>
        <w:shd w:val="clear" w:color="auto" w:fill="auto"/>
        <w:bidi w:val="0"/>
        <w:jc w:val="both"/>
        <w:spacing w:before="0" w:after="0"/>
        <w:ind w:left="0" w:right="0" w:firstLine="0"/>
      </w:pPr>
      <w:bookmarkStart w:id="3" w:name="bookmark3"/>
      <w:r>
        <w:rPr>
          <w:lang w:val="id-ID" w:eastAsia="id-ID" w:bidi="id-ID"/>
          <w:sz w:val="24"/>
          <w:szCs w:val="24"/>
          <w:w w:val="100"/>
          <w:spacing w:val="0"/>
          <w:color w:val="000000"/>
          <w:position w:val="0"/>
        </w:rPr>
        <w:t>B. Saran</w:t>
      </w:r>
      <w:bookmarkEnd w:id="3"/>
    </w:p>
    <w:p>
      <w:pPr>
        <w:pStyle w:val="Style10"/>
        <w:widowControl w:val="0"/>
        <w:keepNext w:val="0"/>
        <w:keepLines w:val="0"/>
        <w:shd w:val="clear" w:color="auto" w:fill="auto"/>
        <w:bidi w:val="0"/>
        <w:spacing w:before="0" w:after="0"/>
        <w:ind w:left="540" w:right="0" w:firstLine="760"/>
      </w:pPr>
      <w:r>
        <w:rPr>
          <w:lang w:val="id-ID" w:eastAsia="id-ID" w:bidi="id-ID"/>
          <w:sz w:val="24"/>
          <w:szCs w:val="24"/>
          <w:w w:val="100"/>
          <w:spacing w:val="0"/>
          <w:color w:val="000000"/>
          <w:position w:val="0"/>
        </w:rPr>
        <w:t>Dengan melihat kesimpulan di atas, maka pada bagian ini penulis akan memberikan beberapa saran sebagai kontribusi demi peijalanan kehidupan jemaat ke depan agar lebih baik.</w:t>
      </w:r>
    </w:p>
    <w:p>
      <w:pPr>
        <w:pStyle w:val="Style10"/>
        <w:numPr>
          <w:ilvl w:val="0"/>
          <w:numId w:val="1"/>
        </w:numPr>
        <w:tabs>
          <w:tab w:leader="none" w:pos="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Pendeta dan Maj elis Jemaat</w:t>
      </w:r>
    </w:p>
    <w:p>
      <w:pPr>
        <w:pStyle w:val="Style10"/>
        <w:numPr>
          <w:ilvl w:val="0"/>
          <w:numId w:val="3"/>
        </w:numPr>
        <w:tabs>
          <w:tab w:leader="none" w:pos="958" w:val="left"/>
        </w:tabs>
        <w:widowControl w:val="0"/>
        <w:keepNext w:val="0"/>
        <w:keepLines w:val="0"/>
        <w:shd w:val="clear" w:color="auto" w:fill="auto"/>
        <w:bidi w:val="0"/>
        <w:spacing w:before="0" w:after="0"/>
        <w:ind w:left="920" w:right="0" w:hanging="380"/>
      </w:pPr>
      <w:r>
        <w:rPr>
          <w:lang w:val="id-ID" w:eastAsia="id-ID" w:bidi="id-ID"/>
          <w:sz w:val="24"/>
          <w:szCs w:val="24"/>
          <w:w w:val="100"/>
          <w:spacing w:val="0"/>
          <w:color w:val="000000"/>
          <w:position w:val="0"/>
        </w:rPr>
        <w:t>Sedapat mungkin dalam program jemaat, diprogramkan tentang pembinaan dan pelatihan Majelis Gereja dan pembinaan warga gereja agar lebih memahami secara mendalam akan tugas dan tanggung jawabnya masing- masing dalam jemaat.</w:t>
      </w:r>
    </w:p>
    <w:p>
      <w:pPr>
        <w:pStyle w:val="Style10"/>
        <w:numPr>
          <w:ilvl w:val="0"/>
          <w:numId w:val="3"/>
        </w:numPr>
        <w:tabs>
          <w:tab w:leader="none" w:pos="958" w:val="left"/>
        </w:tabs>
        <w:widowControl w:val="0"/>
        <w:keepNext w:val="0"/>
        <w:keepLines w:val="0"/>
        <w:shd w:val="clear" w:color="auto" w:fill="auto"/>
        <w:bidi w:val="0"/>
        <w:spacing w:before="0" w:after="0"/>
        <w:ind w:left="920" w:right="0" w:hanging="380"/>
      </w:pPr>
      <w:r>
        <w:rPr>
          <w:lang w:val="id-ID" w:eastAsia="id-ID" w:bidi="id-ID"/>
          <w:sz w:val="24"/>
          <w:szCs w:val="24"/>
          <w:w w:val="100"/>
          <w:spacing w:val="0"/>
          <w:color w:val="000000"/>
          <w:position w:val="0"/>
        </w:rPr>
        <w:t>Jadwal ibadah yang buat harus teratur agar pelayanan tidak bertepatan, sehingga tidak membuat pelayanan terabaikan.</w:t>
      </w:r>
    </w:p>
    <w:p>
      <w:pPr>
        <w:pStyle w:val="Style10"/>
        <w:numPr>
          <w:ilvl w:val="0"/>
          <w:numId w:val="3"/>
        </w:numPr>
        <w:tabs>
          <w:tab w:leader="none" w:pos="958" w:val="left"/>
        </w:tabs>
        <w:widowControl w:val="0"/>
        <w:keepNext w:val="0"/>
        <w:keepLines w:val="0"/>
        <w:shd w:val="clear" w:color="auto" w:fill="auto"/>
        <w:bidi w:val="0"/>
        <w:spacing w:before="0" w:after="0"/>
        <w:ind w:left="920" w:right="0" w:hanging="380"/>
      </w:pPr>
      <w:r>
        <w:rPr>
          <w:lang w:val="id-ID" w:eastAsia="id-ID" w:bidi="id-ID"/>
          <w:sz w:val="24"/>
          <w:szCs w:val="24"/>
          <w:w w:val="100"/>
          <w:spacing w:val="0"/>
          <w:color w:val="000000"/>
          <w:position w:val="0"/>
        </w:rPr>
        <w:t>Bagi Majelis Gereja di Gereja Toraja Jemaat Gasing, Klasis Mengkendek Utara Barat agar lebih bertanggungjawab terhadap pelayanan bagi anggota jemaat secara khusus dalam menanamkan Pendidikan Agama Kristen (PAK) agar anggota jemaat menjadi lebih baik ke depan.</w:t>
      </w:r>
    </w:p>
    <w:p>
      <w:pPr>
        <w:pStyle w:val="Style10"/>
        <w:numPr>
          <w:ilvl w:val="0"/>
          <w:numId w:val="3"/>
        </w:numPr>
        <w:tabs>
          <w:tab w:leader="none" w:pos="958" w:val="left"/>
        </w:tabs>
        <w:widowControl w:val="0"/>
        <w:keepNext w:val="0"/>
        <w:keepLines w:val="0"/>
        <w:shd w:val="clear" w:color="auto" w:fill="auto"/>
        <w:bidi w:val="0"/>
        <w:spacing w:before="0" w:after="0"/>
        <w:ind w:left="920" w:right="0" w:hanging="380"/>
      </w:pPr>
      <w:r>
        <w:rPr>
          <w:lang w:val="id-ID" w:eastAsia="id-ID" w:bidi="id-ID"/>
          <w:sz w:val="24"/>
          <w:szCs w:val="24"/>
          <w:w w:val="100"/>
          <w:spacing w:val="0"/>
          <w:color w:val="000000"/>
          <w:position w:val="0"/>
        </w:rPr>
        <w:t>Melaksanakan konsultasi kepada pendeta tentang apa yang harus dilakukan agar mampu menjawab kebutuhan jemaat.</w:t>
      </w:r>
    </w:p>
    <w:p>
      <w:pPr>
        <w:pStyle w:val="Style10"/>
        <w:numPr>
          <w:ilvl w:val="0"/>
          <w:numId w:val="1"/>
        </w:numPr>
        <w:tabs>
          <w:tab w:leader="none" w:pos="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Kepada semua anggota Jemaat Gasing</w:t>
      </w:r>
    </w:p>
    <w:p>
      <w:pPr>
        <w:pStyle w:val="Style10"/>
        <w:numPr>
          <w:ilvl w:val="0"/>
          <w:numId w:val="5"/>
        </w:numPr>
        <w:tabs>
          <w:tab w:leader="none" w:pos="955" w:val="left"/>
        </w:tabs>
        <w:widowControl w:val="0"/>
        <w:keepNext w:val="0"/>
        <w:keepLines w:val="0"/>
        <w:shd w:val="clear" w:color="auto" w:fill="auto"/>
        <w:bidi w:val="0"/>
        <w:spacing w:before="0" w:after="0"/>
        <w:ind w:left="920" w:right="0" w:hanging="380"/>
      </w:pPr>
      <w:r>
        <w:rPr>
          <w:lang w:val="id-ID" w:eastAsia="id-ID" w:bidi="id-ID"/>
          <w:sz w:val="24"/>
          <w:szCs w:val="24"/>
          <w:w w:val="100"/>
          <w:spacing w:val="0"/>
          <w:color w:val="000000"/>
          <w:position w:val="0"/>
        </w:rPr>
        <w:t>Anggota jemaat diharapkan agar lebih mengaktifkan diri dalam ibadah dalam jemaat, baik ibadah rumah tangga maupun ibadah yang lain.</w:t>
      </w:r>
    </w:p>
    <w:p>
      <w:pPr>
        <w:pStyle w:val="Style10"/>
        <w:numPr>
          <w:ilvl w:val="0"/>
          <w:numId w:val="5"/>
        </w:numPr>
        <w:tabs>
          <w:tab w:leader="none" w:pos="955" w:val="left"/>
        </w:tabs>
        <w:widowControl w:val="0"/>
        <w:keepNext w:val="0"/>
        <w:keepLines w:val="0"/>
        <w:shd w:val="clear" w:color="auto" w:fill="auto"/>
        <w:bidi w:val="0"/>
        <w:spacing w:before="0" w:after="0"/>
        <w:ind w:left="920" w:right="0" w:hanging="380"/>
      </w:pPr>
      <w:r>
        <w:rPr>
          <w:lang w:val="id-ID" w:eastAsia="id-ID" w:bidi="id-ID"/>
          <w:sz w:val="24"/>
          <w:szCs w:val="24"/>
          <w:w w:val="100"/>
          <w:spacing w:val="0"/>
          <w:color w:val="000000"/>
          <w:position w:val="0"/>
        </w:rPr>
        <w:t>Membangun keijasama yang baik antara Majelis Gereja dan semua anggota jemaat agar nampak kebersamaan dan penerapan PAK itu dapat dilihat secara nyata dalam kehidupan berjemaat.</w:t>
      </w:r>
    </w:p>
    <w:p>
      <w:pPr>
        <w:pStyle w:val="Style10"/>
        <w:numPr>
          <w:ilvl w:val="0"/>
          <w:numId w:val="1"/>
        </w:numPr>
        <w:tabs>
          <w:tab w:leader="none" w:pos="538" w:val="left"/>
        </w:tabs>
        <w:widowControl w:val="0"/>
        <w:keepNext w:val="0"/>
        <w:keepLines w:val="0"/>
        <w:shd w:val="clear" w:color="auto" w:fill="auto"/>
        <w:bidi w:val="0"/>
        <w:spacing w:before="0" w:after="0"/>
        <w:ind w:left="540" w:right="0"/>
      </w:pPr>
      <w:r>
        <w:rPr>
          <w:lang w:val="id-ID" w:eastAsia="id-ID" w:bidi="id-ID"/>
          <w:sz w:val="24"/>
          <w:szCs w:val="24"/>
          <w:w w:val="100"/>
          <w:spacing w:val="0"/>
          <w:color w:val="000000"/>
          <w:position w:val="0"/>
        </w:rPr>
        <w:t>Kepada mahasiswa yang menawar mata kulia PWG dan Pembimbing PAK untuk terus meningkatkan prestasi belajarnya, sehingga kelak memahami dan mendalami tanggung jawabnya dalam kehidupan di tengah keluarga, gereja dan masyarakat.</w:t>
      </w:r>
    </w:p>
    <w:sectPr>
      <w:headerReference w:type="default" r:id="rId5"/>
      <w:footnotePr>
        <w:pos w:val="pageBottom"/>
        <w:numFmt w:val="decimal"/>
        <w:numRestart w:val="continuous"/>
      </w:footnotePr>
      <w:pgSz w:w="12240" w:h="15840"/>
      <w:pgMar w:top="2280" w:left="2238" w:right="1644" w:bottom="1930" w:header="0" w:footer="3" w:gutter="0"/>
      <w:rtlGutter w:val="0"/>
      <w:cols w:space="720"/>
      <w:pgNumType w:start="71"/>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6.3pt;margin-top:38.4pt;width:10.3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rFonts w:ascii="Times New Roman" w:eastAsia="Times New Roman" w:hAnsi="Times New Roman" w:cs="Times New Roman"/>
      <w:spacing w:val="0"/>
    </w:rPr>
  </w:style>
  <w:style w:type="character" w:customStyle="1" w:styleId="CharStyle7">
    <w:name w:val="Header or footer"/>
    <w:basedOn w:val="CharStyle6"/>
    <w:rPr>
      <w:sz w:val="24"/>
      <w:szCs w:val="24"/>
      <w:w w:val="100"/>
      <w:color w:val="000000"/>
      <w:position w:val="0"/>
    </w:rPr>
  </w:style>
  <w:style w:type="character" w:customStyle="1" w:styleId="CharStyle9">
    <w:name w:val="Heading #2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643"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spacing w:val="0"/>
    </w:rPr>
  </w:style>
  <w:style w:type="paragraph" w:customStyle="1" w:styleId="Style8">
    <w:name w:val="Heading #2"/>
    <w:basedOn w:val="Normal"/>
    <w:link w:val="CharStyle9"/>
    <w:pPr>
      <w:widowControl w:val="0"/>
      <w:shd w:val="clear" w:color="auto" w:fill="FFFFFF"/>
      <w:outlineLvl w:val="1"/>
      <w:spacing w:before="900" w:line="552"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52" w:lineRule="exact"/>
      <w:ind w:hanging="5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ENDANG.pdf</dc:title>
  <dc:subject/>
  <dc:creator>HP</dc:creator>
  <cp:keywords/>
</cp:coreProperties>
</file>