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037"/>
        <w:ind w:left="340" w:right="0" w:firstLine="0"/>
      </w:pPr>
      <w:bookmarkStart w:id="0" w:name="bookmark0"/>
      <w:r>
        <w:rPr>
          <w:lang w:val="en-US" w:eastAsia="en-US" w:bidi="en-US"/>
          <w:w w:val="100"/>
          <w:spacing w:val="0"/>
          <w:color w:val="000000"/>
          <w:position w:val="0"/>
        </w:rPr>
        <w:t>BAB V</w:t>
        <w:br/>
      </w:r>
      <w:r>
        <w:rPr>
          <w:lang w:val="id-ID" w:eastAsia="id-ID" w:bidi="id-ID"/>
          <w:w w:val="100"/>
          <w:spacing w:val="0"/>
          <w:color w:val="000000"/>
          <w:position w:val="0"/>
        </w:rPr>
        <w:t>PENUTUP</w:t>
      </w:r>
      <w:bookmarkEnd w:id="0"/>
    </w:p>
    <w:p>
      <w:pPr>
        <w:pStyle w:val="Style3"/>
        <w:numPr>
          <w:ilvl w:val="0"/>
          <w:numId w:val="1"/>
        </w:numPr>
        <w:tabs>
          <w:tab w:leader="none" w:pos="351" w:val="left"/>
        </w:tabs>
        <w:widowControl w:val="0"/>
        <w:keepNext/>
        <w:keepLines/>
        <w:shd w:val="clear" w:color="auto" w:fill="auto"/>
        <w:bidi w:val="0"/>
        <w:jc w:val="both"/>
        <w:spacing w:before="0" w:after="187" w:line="220" w:lineRule="exact"/>
        <w:ind w:left="0" w:right="0" w:firstLine="0"/>
      </w:pPr>
      <w:bookmarkStart w:id="1" w:name="bookmark1"/>
      <w:r>
        <w:rPr>
          <w:lang w:val="id-ID" w:eastAsia="id-ID" w:bidi="id-ID"/>
          <w:w w:val="100"/>
          <w:spacing w:val="0"/>
          <w:color w:val="000000"/>
          <w:position w:val="0"/>
        </w:rPr>
        <w:t>Kesimpulan</w:t>
      </w:r>
      <w:bookmarkEnd w:id="1"/>
    </w:p>
    <w:p>
      <w:pPr>
        <w:pStyle w:val="Style8"/>
        <w:widowControl w:val="0"/>
        <w:keepNext w:val="0"/>
        <w:keepLines w:val="0"/>
        <w:shd w:val="clear" w:color="auto" w:fill="auto"/>
        <w:bidi w:val="0"/>
        <w:spacing w:before="0"/>
        <w:ind w:left="360" w:right="0" w:firstLine="660"/>
      </w:pPr>
      <w:r>
        <w:rPr>
          <w:lang w:val="en-US" w:eastAsia="en-US" w:bidi="en-US"/>
          <w:w w:val="100"/>
          <w:spacing w:val="0"/>
          <w:color w:val="000000"/>
          <w:position w:val="0"/>
        </w:rPr>
        <w:t xml:space="preserve">Dari </w:t>
      </w:r>
      <w:r>
        <w:rPr>
          <w:lang w:val="id-ID" w:eastAsia="id-ID" w:bidi="id-ID"/>
          <w:w w:val="100"/>
          <w:spacing w:val="0"/>
          <w:color w:val="000000"/>
          <w:position w:val="0"/>
        </w:rPr>
        <w:t xml:space="preserve">hasil penelitian yang telah dilakukan baik lewat observasi wawancara dan kajian pustaka, maka penulis menyimpulkan bahwa bentuk pola asuh yang diterapkan orangtua di desa Kadaiala’, Kecamatan Karossa, Kabupaten Mamuju Tengah yaitu dari ketiga bentuk pola asuh yang telah dibahas dalam kajian pustaka, maka dapat disimpulkan bahwa bentuk pola asuh permisiflah yang dominan diterapkan oleh orangtua dalam masyarakat setempat. Di mana anak yang menunjukkan perilaku yang menyimpang sesuai dengan yang telah dibahas di latarbelakang masalah, </w:t>
      </w:r>
      <w:r>
        <w:rPr>
          <w:lang w:val="en-US" w:eastAsia="en-US" w:bidi="en-US"/>
          <w:w w:val="100"/>
          <w:spacing w:val="0"/>
          <w:color w:val="000000"/>
          <w:position w:val="0"/>
        </w:rPr>
        <w:t xml:space="preserve">teq’adi </w:t>
      </w:r>
      <w:r>
        <w:rPr>
          <w:lang w:val="id-ID" w:eastAsia="id-ID" w:bidi="id-ID"/>
          <w:w w:val="100"/>
          <w:spacing w:val="0"/>
          <w:color w:val="000000"/>
          <w:position w:val="0"/>
        </w:rPr>
        <w:t>karena dalam pola asuh orangtua di masyarakat tersebut bersifat kurang tegas dan kurang pengontrolan dalam mengasuh anak-anak mereka. Sehingga banyak teijadi penyimpangan perilaku yang dilakukan oleh anak.</w:t>
      </w:r>
    </w:p>
    <w:p>
      <w:pPr>
        <w:pStyle w:val="Style3"/>
        <w:numPr>
          <w:ilvl w:val="0"/>
          <w:numId w:val="1"/>
        </w:numPr>
        <w:tabs>
          <w:tab w:leader="none" w:pos="351" w:val="left"/>
        </w:tabs>
        <w:widowControl w:val="0"/>
        <w:keepNext/>
        <w:keepLines/>
        <w:shd w:val="clear" w:color="auto" w:fill="auto"/>
        <w:bidi w:val="0"/>
        <w:jc w:val="both"/>
        <w:spacing w:before="0" w:after="0" w:line="504" w:lineRule="exact"/>
        <w:ind w:left="0" w:right="0" w:firstLine="0"/>
      </w:pPr>
      <w:bookmarkStart w:id="2" w:name="bookmark2"/>
      <w:r>
        <w:rPr>
          <w:lang w:val="id-ID" w:eastAsia="id-ID" w:bidi="id-ID"/>
          <w:w w:val="100"/>
          <w:spacing w:val="0"/>
          <w:color w:val="000000"/>
          <w:position w:val="0"/>
        </w:rPr>
        <w:t>Saran-saran</w:t>
      </w:r>
      <w:bookmarkEnd w:id="2"/>
    </w:p>
    <w:p>
      <w:pPr>
        <w:pStyle w:val="Style8"/>
        <w:numPr>
          <w:ilvl w:val="0"/>
          <w:numId w:val="3"/>
        </w:numPr>
        <w:tabs>
          <w:tab w:leader="none" w:pos="1027" w:val="left"/>
        </w:tabs>
        <w:widowControl w:val="0"/>
        <w:keepNext w:val="0"/>
        <w:keepLines w:val="0"/>
        <w:shd w:val="clear" w:color="auto" w:fill="auto"/>
        <w:bidi w:val="0"/>
        <w:spacing w:before="0" w:after="0"/>
        <w:ind w:left="1020" w:right="0" w:hanging="300"/>
      </w:pPr>
      <w:r>
        <w:rPr>
          <w:lang w:val="id-ID" w:eastAsia="id-ID" w:bidi="id-ID"/>
          <w:w w:val="100"/>
          <w:spacing w:val="0"/>
          <w:color w:val="000000"/>
          <w:position w:val="0"/>
        </w:rPr>
        <w:t>Bagi kampus, perlu penerapan dan pemahaman bagi mahasiswa sebagai calon guru bagaimana seharusnya menerapkan pola asuh yang tepat dalam dunia pendidikan, dalam keluarga, dan dalam bermasyarakat.</w:t>
      </w:r>
    </w:p>
    <w:p>
      <w:pPr>
        <w:pStyle w:val="Style8"/>
        <w:numPr>
          <w:ilvl w:val="0"/>
          <w:numId w:val="3"/>
        </w:numPr>
        <w:tabs>
          <w:tab w:leader="none" w:pos="1029" w:val="left"/>
        </w:tabs>
        <w:widowControl w:val="0"/>
        <w:keepNext w:val="0"/>
        <w:keepLines w:val="0"/>
        <w:shd w:val="clear" w:color="auto" w:fill="auto"/>
        <w:bidi w:val="0"/>
        <w:spacing w:before="0" w:after="0"/>
        <w:ind w:left="1020" w:right="0"/>
      </w:pPr>
      <w:r>
        <w:rPr>
          <w:lang w:val="id-ID" w:eastAsia="id-ID" w:bidi="id-ID"/>
          <w:w w:val="100"/>
          <w:spacing w:val="0"/>
          <w:color w:val="000000"/>
          <w:position w:val="0"/>
        </w:rPr>
        <w:t>Bagi remaja, sejak dini diharapkan dukungan dan partisipasinya serta bersikap positif, pro aktif, atas segala upaya orangtua, sekolah dan masyarakat yang berusaha seoptimal mungkin dalm proses tumbuhkembang remaja khusunya dalam hal bertingkahlaku yang positif.</w:t>
      </w:r>
    </w:p>
    <w:p>
      <w:pPr>
        <w:pStyle w:val="Style8"/>
        <w:numPr>
          <w:ilvl w:val="0"/>
          <w:numId w:val="3"/>
        </w:numPr>
        <w:tabs>
          <w:tab w:leader="none" w:pos="1029" w:val="left"/>
        </w:tabs>
        <w:widowControl w:val="0"/>
        <w:keepNext w:val="0"/>
        <w:keepLines w:val="0"/>
        <w:shd w:val="clear" w:color="auto" w:fill="auto"/>
        <w:bidi w:val="0"/>
        <w:spacing w:before="0" w:after="0"/>
        <w:ind w:left="1020" w:right="0"/>
      </w:pPr>
      <w:r>
        <w:rPr>
          <w:lang w:val="id-ID" w:eastAsia="id-ID" w:bidi="id-ID"/>
          <w:w w:val="100"/>
          <w:spacing w:val="0"/>
          <w:color w:val="000000"/>
          <w:position w:val="0"/>
        </w:rPr>
        <w:t xml:space="preserve">Bagi orangtua, penting untuk menerapkan dan mengembangkan pola asuh yang tepat bagi anak dalam pengasuhan keluarga. Hendalnya, ayah-ibu menjadi </w:t>
      </w:r>
      <w:r>
        <w:rPr>
          <w:lang w:val="en-US" w:eastAsia="en-US" w:bidi="en-US"/>
          <w:w w:val="100"/>
          <w:spacing w:val="0"/>
          <w:color w:val="000000"/>
          <w:position w:val="0"/>
        </w:rPr>
        <w:t xml:space="preserve">figure </w:t>
      </w:r>
      <w:r>
        <w:rPr>
          <w:lang w:val="id-ID" w:eastAsia="id-ID" w:bidi="id-ID"/>
          <w:w w:val="100"/>
          <w:spacing w:val="0"/>
          <w:color w:val="000000"/>
          <w:position w:val="0"/>
        </w:rPr>
        <w:t>atau teladan yang senantiasa menjadi budaya yang komunikatif dengan anak, secara khusus anak remajanya.</w:t>
      </w:r>
    </w:p>
    <w:sectPr>
      <w:headerReference w:type="default" r:id="rId5"/>
      <w:footnotePr>
        <w:pos w:val="pageBottom"/>
        <w:numFmt w:val="decimal"/>
        <w:numRestart w:val="continuous"/>
      </w:footnotePr>
      <w:pgSz w:w="12240" w:h="15840"/>
      <w:pgMar w:top="2760" w:left="2894" w:right="2030" w:bottom="2280" w:header="0" w:footer="3" w:gutter="0"/>
      <w:rtlGutter w:val="0"/>
      <w:cols w:space="720"/>
      <w:pgNumType w:start="61"/>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25pt;margin-top:68.9pt;width:9.35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1"/>
      <w:szCs w:val="21"/>
      <w:rFonts w:ascii="Arial" w:eastAsia="Arial" w:hAnsi="Arial" w:cs="Arial"/>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660" w:line="691"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1"/>
      <w:szCs w:val="21"/>
      <w:rFonts w:ascii="Arial" w:eastAsia="Arial" w:hAnsi="Arial" w:cs="Arial"/>
    </w:rPr>
  </w:style>
  <w:style w:type="paragraph" w:customStyle="1" w:styleId="Style8">
    <w:name w:val="Body text (2)"/>
    <w:basedOn w:val="Normal"/>
    <w:link w:val="CharStyle9"/>
    <w:pPr>
      <w:widowControl w:val="0"/>
      <w:shd w:val="clear" w:color="auto" w:fill="FFFFFF"/>
      <w:jc w:val="both"/>
      <w:spacing w:before="480" w:after="120" w:line="504" w:lineRule="exact"/>
      <w:ind w:hanging="3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Elim Fitalaxmi Skripsi.docx.pdf</dc:title>
  <dc:subject/>
  <dc:creator>HP</dc:creator>
  <cp:keywords/>
</cp:coreProperties>
</file>