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47" w:line="240" w:lineRule="exact"/>
        <w:ind w:left="0" w:right="0" w:firstLine="0"/>
      </w:pPr>
      <w:bookmarkStart w:id="0" w:name="bookmark0"/>
      <w:r>
        <w:rPr>
          <w:lang w:val="id-ID" w:eastAsia="id-ID" w:bidi="id-ID"/>
          <w:sz w:val="24"/>
          <w:szCs w:val="24"/>
          <w:w w:val="100"/>
          <w:color w:val="000000"/>
          <w:position w:val="0"/>
        </w:rPr>
        <w:t>Gereja Sebagai Wadah Pendidikan Iman</w:t>
      </w:r>
      <w:bookmarkEnd w:id="0"/>
    </w:p>
    <w:p>
      <w:pPr>
        <w:pStyle w:val="Style5"/>
        <w:widowControl w:val="0"/>
        <w:keepNext w:val="0"/>
        <w:keepLines w:val="0"/>
        <w:shd w:val="clear" w:color="auto" w:fill="auto"/>
        <w:bidi w:val="0"/>
        <w:spacing w:before="0" w:after="1099"/>
        <w:ind w:left="0" w:right="0" w:firstLine="0"/>
      </w:pPr>
      <w:r>
        <w:rPr>
          <w:lang w:val="id-ID" w:eastAsia="id-ID" w:bidi="id-ID"/>
          <w:w w:val="100"/>
          <w:color w:val="000000"/>
          <w:position w:val="0"/>
        </w:rPr>
        <w:t>Suatu Kajian Pendidikan Tentang Gereja Sebagai Wadah Pendidikan Iman Di Gereja</w:t>
        <w:br/>
        <w:t>Kemah Injil Indonesia Jemaat Bulelenan, Kec. Mengkendek, Kab. Tanah Toraja</w:t>
      </w:r>
    </w:p>
    <w:p>
      <w:pPr>
        <w:framePr w:h="2606"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6pt;height:131pt;">
            <v:imagedata r:id="rId5" r:href="rId6"/>
          </v:shape>
        </w:pict>
      </w:r>
    </w:p>
    <w:p>
      <w:pPr>
        <w:widowControl w:val="0"/>
        <w:rPr>
          <w:sz w:val="2"/>
          <w:szCs w:val="2"/>
        </w:rPr>
      </w:pPr>
    </w:p>
    <w:p>
      <w:pPr>
        <w:pStyle w:val="Style7"/>
        <w:widowControl w:val="0"/>
        <w:keepNext/>
        <w:keepLines/>
        <w:shd w:val="clear" w:color="auto" w:fill="auto"/>
        <w:bidi w:val="0"/>
        <w:spacing w:before="708" w:after="590" w:line="240" w:lineRule="exact"/>
        <w:ind w:left="0" w:right="0" w:firstLine="0"/>
      </w:pPr>
      <w:bookmarkStart w:id="1" w:name="bookmark1"/>
      <w:r>
        <w:rPr>
          <w:lang w:val="id-ID" w:eastAsia="id-ID" w:bidi="id-ID"/>
          <w:sz w:val="24"/>
          <w:szCs w:val="24"/>
          <w:w w:val="100"/>
          <w:color w:val="000000"/>
          <w:position w:val="0"/>
        </w:rPr>
        <w:t>SKRIPSI</w:t>
      </w:r>
      <w:bookmarkEnd w:id="1"/>
    </w:p>
    <w:p>
      <w:pPr>
        <w:pStyle w:val="Style5"/>
        <w:widowControl w:val="0"/>
        <w:keepNext w:val="0"/>
        <w:keepLines w:val="0"/>
        <w:shd w:val="clear" w:color="auto" w:fill="auto"/>
        <w:bidi w:val="0"/>
        <w:spacing w:before="0" w:after="492" w:line="310" w:lineRule="exact"/>
        <w:ind w:left="0" w:right="0" w:firstLine="0"/>
      </w:pPr>
      <w:r>
        <w:rPr>
          <w:lang w:val="id-ID" w:eastAsia="id-ID" w:bidi="id-ID"/>
          <w:w w:val="100"/>
          <w:color w:val="000000"/>
          <w:position w:val="0"/>
        </w:rPr>
        <w:t>Diajukan kepada Sekolah Tinggi Agama Kristen Negeri Toraja</w:t>
        <w:br/>
        <w:t>untuk Memenuhi Salah Satu Persyaratan Guna</w:t>
        <w:br/>
        <w:t>Memperoleh Gelar Sarjana Pendidikan Kristen (S.Pd.K)</w:t>
      </w:r>
    </w:p>
    <w:p>
      <w:pPr>
        <w:pStyle w:val="Style5"/>
        <w:widowControl w:val="0"/>
        <w:keepNext w:val="0"/>
        <w:keepLines w:val="0"/>
        <w:shd w:val="clear" w:color="auto" w:fill="auto"/>
        <w:bidi w:val="0"/>
        <w:spacing w:before="0" w:after="160" w:line="220" w:lineRule="exact"/>
        <w:ind w:left="0" w:right="0" w:firstLine="0"/>
      </w:pPr>
      <w:r>
        <w:rPr>
          <w:rStyle w:val="CharStyle9"/>
          <w:b/>
          <w:bCs/>
        </w:rPr>
        <w:t>OLEH</w:t>
      </w:r>
    </w:p>
    <w:p>
      <w:pPr>
        <w:pStyle w:val="Style5"/>
        <w:widowControl w:val="0"/>
        <w:keepNext w:val="0"/>
        <w:keepLines w:val="0"/>
        <w:shd w:val="clear" w:color="auto" w:fill="auto"/>
        <w:bidi w:val="0"/>
        <w:spacing w:before="0" w:after="247" w:line="252" w:lineRule="exact"/>
        <w:ind w:left="0" w:right="0" w:firstLine="0"/>
      </w:pPr>
      <w:r>
        <w:rPr>
          <w:lang w:val="en-US" w:eastAsia="en-US" w:bidi="en-US"/>
          <w:w w:val="100"/>
          <w:color w:val="000000"/>
          <w:position w:val="0"/>
        </w:rPr>
        <w:t xml:space="preserve">ELISABETH </w:t>
      </w:r>
      <w:r>
        <w:rPr>
          <w:lang w:val="id-ID" w:eastAsia="id-ID" w:bidi="id-ID"/>
          <w:w w:val="100"/>
          <w:color w:val="000000"/>
          <w:position w:val="0"/>
        </w:rPr>
        <w:t>SAMPE TODING</w:t>
        <w:br/>
      </w:r>
      <w:r>
        <w:rPr>
          <w:rStyle w:val="CharStyle10"/>
          <w:b w:val="0"/>
          <w:bCs w:val="0"/>
        </w:rPr>
        <w:t>20123528</w:t>
      </w:r>
    </w:p>
    <w:p>
      <w:pPr>
        <w:pStyle w:val="Style5"/>
        <w:widowControl w:val="0"/>
        <w:keepNext w:val="0"/>
        <w:keepLines w:val="0"/>
        <w:shd w:val="clear" w:color="auto" w:fill="auto"/>
        <w:bidi w:val="0"/>
        <w:spacing w:before="0" w:after="0" w:line="468" w:lineRule="exact"/>
        <w:ind w:left="0" w:right="0" w:firstLine="0"/>
      </w:pPr>
      <w:r>
        <w:rPr>
          <w:lang w:val="id-ID" w:eastAsia="id-ID" w:bidi="id-ID"/>
          <w:w w:val="100"/>
          <w:color w:val="000000"/>
          <w:position w:val="0"/>
        </w:rPr>
        <w:t>SEKOLAH TINGGI AGAMA KRISTEN NEGERI</w:t>
        <w:br/>
        <w:t>(STAKN) TORAJA</w:t>
        <w:br/>
      </w:r>
      <w:r>
        <w:rPr>
          <w:rStyle w:val="CharStyle11"/>
          <w:b w:val="0"/>
          <w:bCs w:val="0"/>
        </w:rPr>
        <w:t>2016</w:t>
      </w:r>
    </w:p>
    <w:p>
      <w:pPr>
        <w:pStyle w:val="Style12"/>
        <w:widowControl w:val="0"/>
        <w:keepNext/>
        <w:keepLines/>
        <w:shd w:val="clear" w:color="auto" w:fill="auto"/>
        <w:bidi w:val="0"/>
        <w:jc w:val="left"/>
        <w:spacing w:before="0" w:after="768" w:line="300" w:lineRule="exact"/>
        <w:ind w:left="3680" w:right="0" w:firstLine="0"/>
      </w:pPr>
      <w:bookmarkStart w:id="2" w:name="bookmark2"/>
      <w:r>
        <w:rPr>
          <w:w w:val="100"/>
          <w:spacing w:val="0"/>
          <w:color w:val="000000"/>
          <w:position w:val="0"/>
        </w:rPr>
        <w:t>ASTRAK</w:t>
      </w:r>
      <w:bookmarkEnd w:id="2"/>
    </w:p>
    <w:p>
      <w:pPr>
        <w:pStyle w:val="Style14"/>
        <w:widowControl w:val="0"/>
        <w:keepNext w:val="0"/>
        <w:keepLines w:val="0"/>
        <w:shd w:val="clear" w:color="auto" w:fill="auto"/>
        <w:bidi w:val="0"/>
        <w:jc w:val="both"/>
        <w:spacing w:before="0" w:after="120" w:line="288" w:lineRule="exact"/>
        <w:ind w:left="560" w:right="0" w:firstLine="660"/>
      </w:pPr>
      <w:r>
        <w:rPr>
          <w:lang w:val="en-US" w:eastAsia="en-US" w:bidi="en-US"/>
          <w:w w:val="100"/>
          <w:spacing w:val="0"/>
          <w:color w:val="000000"/>
          <w:position w:val="0"/>
        </w:rPr>
        <w:t xml:space="preserve">Elisabeth Sampe Toding, Nirm: 20123528, menyususn </w:t>
      </w:r>
      <w:r>
        <w:rPr>
          <w:lang w:val="id-ID" w:eastAsia="id-ID" w:bidi="id-ID"/>
          <w:w w:val="100"/>
          <w:spacing w:val="0"/>
          <w:color w:val="000000"/>
          <w:position w:val="0"/>
        </w:rPr>
        <w:t xml:space="preserve">skripsi dengan judul </w:t>
      </w:r>
      <w:r>
        <w:rPr>
          <w:lang w:val="en-US" w:eastAsia="en-US" w:bidi="en-US"/>
          <w:w w:val="100"/>
          <w:spacing w:val="0"/>
          <w:color w:val="000000"/>
          <w:position w:val="0"/>
        </w:rPr>
        <w:t xml:space="preserve">: </w:t>
      </w:r>
      <w:r>
        <w:rPr>
          <w:lang w:val="id-ID" w:eastAsia="id-ID" w:bidi="id-ID"/>
          <w:w w:val="100"/>
          <w:spacing w:val="0"/>
          <w:color w:val="000000"/>
          <w:position w:val="0"/>
        </w:rPr>
        <w:t xml:space="preserve">GEREJA SEBAGAI WADAH PENDIDIKAN, dengan sub judul : </w:t>
      </w:r>
      <w:r>
        <w:rPr>
          <w:rStyle w:val="CharStyle15"/>
        </w:rPr>
        <w:t>“suatu kajian pendidikan tentang gereja sebagai wadah pendidikan iman di Gereja Kemah Injil Indonesia, Jemaat Bulelenan, Kec. Mengkendek, Kab. Tana Toraja'’</w:t>
      </w:r>
      <w:r>
        <w:rPr>
          <w:lang w:val="id-ID" w:eastAsia="id-ID" w:bidi="id-ID"/>
          <w:w w:val="100"/>
          <w:spacing w:val="0"/>
          <w:color w:val="000000"/>
          <w:position w:val="0"/>
        </w:rPr>
        <w:t xml:space="preserve">’ di bawah bimbingan I Dr. Maidiantius Tanyid, M.Th dan pembimbing II Dr. </w:t>
      </w:r>
      <w:r>
        <w:rPr>
          <w:lang w:val="en-US" w:eastAsia="en-US" w:bidi="en-US"/>
          <w:w w:val="100"/>
          <w:spacing w:val="0"/>
          <w:color w:val="000000"/>
          <w:position w:val="0"/>
        </w:rPr>
        <w:t xml:space="preserve">I Made </w:t>
      </w:r>
      <w:r>
        <w:rPr>
          <w:lang w:val="id-ID" w:eastAsia="id-ID" w:bidi="id-ID"/>
          <w:w w:val="100"/>
          <w:spacing w:val="0"/>
          <w:color w:val="000000"/>
          <w:position w:val="0"/>
        </w:rPr>
        <w:t>Suardana, M.Th.</w:t>
      </w:r>
    </w:p>
    <w:p>
      <w:pPr>
        <w:pStyle w:val="Style14"/>
        <w:widowControl w:val="0"/>
        <w:keepNext w:val="0"/>
        <w:keepLines w:val="0"/>
        <w:shd w:val="clear" w:color="auto" w:fill="auto"/>
        <w:bidi w:val="0"/>
        <w:jc w:val="both"/>
        <w:spacing w:before="0" w:after="120" w:line="288" w:lineRule="exact"/>
        <w:ind w:left="560" w:right="0" w:firstLine="660"/>
      </w:pPr>
      <w:r>
        <w:rPr>
          <w:lang w:val="id-ID" w:eastAsia="id-ID" w:bidi="id-ID"/>
          <w:w w:val="100"/>
          <w:spacing w:val="0"/>
          <w:color w:val="000000"/>
          <w:position w:val="0"/>
        </w:rPr>
        <w:t>Gereja dan pendidikan merupakan dua hal yang tidak dapat dipisahkan. Gereja dan pendidikan sangat penting dalam gereja dan merupakan tugas utama gereja yang harus dilaksanakan bagi pertumbuhan iman warga jemaat, sehingga dalam menghadapi berbagai tantangan warga jemaat akan tetap teguh dan sabar sebab mereka telah dewasa dalam iman. Namun, kenyataan yang teijadi di Gereja Kemah Injil Indonesia, Jemaat Bulelenan, Kec. Mengkendek, Kab. Tana Toraja pendidikan itu tidak dianggap sebagai hal yang dominan dalam jemaat. Berdasarkan hasil wawancara peneliti dengan Hamba Tuhan yang memiliki pengaruh kuat dalam jemaat dalam hal pendidikan, terl</w:t>
      </w:r>
      <w:r>
        <w:rPr>
          <w:rStyle w:val="CharStyle16"/>
        </w:rPr>
        <w:t>ih</w:t>
      </w:r>
      <w:r>
        <w:rPr>
          <w:lang w:val="id-ID" w:eastAsia="id-ID" w:bidi="id-ID"/>
          <w:w w:val="100"/>
          <w:spacing w:val="0"/>
          <w:color w:val="000000"/>
          <w:position w:val="0"/>
        </w:rPr>
        <w:t>at bahwa dua Hamba Tuhan dan empat warga Jemaat secara teori mengerti tentang pendidikan tersebut namun dalam mempraktekkannya dalam jemaat masih sangat minim. Pendidik dalam gereja dalam melaksanakan pendidikan dalam gereja mereka masih mengikuti cara atau metode secara turun- temurun yaitu apa yang dilakukan dahulu tidak mengalami perkembangan atau kemajuan.</w:t>
      </w:r>
    </w:p>
    <w:p>
      <w:pPr>
        <w:pStyle w:val="Style14"/>
        <w:widowControl w:val="0"/>
        <w:keepNext w:val="0"/>
        <w:keepLines w:val="0"/>
        <w:shd w:val="clear" w:color="auto" w:fill="auto"/>
        <w:bidi w:val="0"/>
        <w:jc w:val="both"/>
        <w:spacing w:before="0" w:after="0" w:line="288" w:lineRule="exact"/>
        <w:ind w:left="560" w:right="0" w:firstLine="660"/>
      </w:pPr>
      <w:r>
        <w:rPr>
          <w:lang w:val="id-ID" w:eastAsia="id-ID" w:bidi="id-ID"/>
          <w:w w:val="100"/>
          <w:spacing w:val="0"/>
          <w:color w:val="000000"/>
          <w:position w:val="0"/>
        </w:rPr>
        <w:t>Maka dapat disimpulkan bahwa pendidik dalam gereja dalam hal ini adalah hamba Tuhan mereka memahami tentang pendidikan dalam gereja namun belum dilaksanakan di lapangan.</w:t>
      </w:r>
    </w:p>
    <w:sectPr>
      <w:footnotePr>
        <w:pos w:val="pageBottom"/>
        <w:numFmt w:val="decimal"/>
        <w:numRestart w:val="continuous"/>
      </w:footnotePr>
      <w:pgSz w:w="12240" w:h="15840"/>
      <w:pgMar w:top="2473" w:left="2044" w:right="2021" w:bottom="237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rFonts w:ascii="Times New Roman" w:eastAsia="Times New Roman" w:hAnsi="Times New Roman" w:cs="Times New Roman"/>
      <w:spacing w:val="-10"/>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spacing w:val="-10"/>
    </w:rPr>
  </w:style>
  <w:style w:type="character" w:customStyle="1" w:styleId="CharStyle8">
    <w:name w:val="Heading #3_"/>
    <w:basedOn w:val="DefaultParagraphFont"/>
    <w:link w:val="Style7"/>
    <w:rPr>
      <w:b/>
      <w:bCs/>
      <w:i w:val="0"/>
      <w:iCs w:val="0"/>
      <w:u w:val="none"/>
      <w:strike w:val="0"/>
      <w:smallCaps w:val="0"/>
      <w:rFonts w:ascii="Times New Roman" w:eastAsia="Times New Roman" w:hAnsi="Times New Roman" w:cs="Times New Roman"/>
      <w:spacing w:val="60"/>
    </w:rPr>
  </w:style>
  <w:style w:type="character" w:customStyle="1" w:styleId="CharStyle9">
    <w:name w:val="Body text (3) + Spacing 2 pt"/>
    <w:basedOn w:val="CharStyle6"/>
    <w:rPr>
      <w:lang w:val="id-ID" w:eastAsia="id-ID" w:bidi="id-ID"/>
      <w:w w:val="100"/>
      <w:spacing w:val="40"/>
      <w:color w:val="000000"/>
      <w:position w:val="0"/>
    </w:rPr>
  </w:style>
  <w:style w:type="character" w:customStyle="1" w:styleId="CharStyle10">
    <w:name w:val="Body text (3) + Not Bold,Spacing 0 pt"/>
    <w:basedOn w:val="CharStyle6"/>
    <w:rPr>
      <w:lang w:val="id-ID" w:eastAsia="id-ID" w:bidi="id-ID"/>
      <w:b/>
      <w:bCs/>
      <w:w w:val="100"/>
      <w:spacing w:val="0"/>
      <w:color w:val="000000"/>
      <w:position w:val="0"/>
    </w:rPr>
  </w:style>
  <w:style w:type="character" w:customStyle="1" w:styleId="CharStyle11">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ing #1_"/>
    <w:basedOn w:val="DefaultParagraphFont"/>
    <w:link w:val="Style12"/>
    <w:rPr>
      <w:lang w:val="en-US" w:eastAsia="en-US" w:bidi="en-US"/>
      <w:b/>
      <w:bCs/>
      <w:i w:val="0"/>
      <w:iCs w:val="0"/>
      <w:u w:val="none"/>
      <w:strike w:val="0"/>
      <w:smallCaps w:val="0"/>
      <w:sz w:val="30"/>
      <w:szCs w:val="30"/>
      <w:rFonts w:ascii="Times New Roman" w:eastAsia="Times New Roman" w:hAnsi="Times New Roman" w:cs="Times New Roman"/>
    </w:rPr>
  </w:style>
  <w:style w:type="character" w:customStyle="1" w:styleId="CharStyle15">
    <w:name w:val="Body text (2) + Italic"/>
    <w:basedOn w:val="CharStyle11"/>
    <w:rPr>
      <w:lang w:val="id-ID" w:eastAsia="id-ID" w:bidi="id-ID"/>
      <w:i/>
      <w:iCs/>
      <w:w w:val="100"/>
      <w:spacing w:val="0"/>
      <w:color w:val="000000"/>
      <w:position w:val="0"/>
    </w:rPr>
  </w:style>
  <w:style w:type="character" w:customStyle="1" w:styleId="CharStyle16">
    <w:name w:val="Body text (2)"/>
    <w:basedOn w:val="CharStyle11"/>
    <w:rPr>
      <w:lang w:val="id-ID" w:eastAsia="id-ID" w:bidi="id-ID"/>
      <w:u w:val="single"/>
      <w:w w:val="100"/>
      <w:spacing w:val="0"/>
      <w:color w:val="000000"/>
      <w:position w:val="0"/>
    </w:rPr>
  </w:style>
  <w:style w:type="paragraph" w:customStyle="1" w:styleId="Style3">
    <w:name w:val="Heading #2"/>
    <w:basedOn w:val="Normal"/>
    <w:link w:val="CharStyle4"/>
    <w:pPr>
      <w:widowControl w:val="0"/>
      <w:shd w:val="clear" w:color="auto" w:fill="FFFFFF"/>
      <w:jc w:val="center"/>
      <w:outlineLvl w:val="1"/>
      <w:spacing w:after="540" w:line="0" w:lineRule="exact"/>
    </w:pPr>
    <w:rPr>
      <w:b/>
      <w:bCs/>
      <w:i w:val="0"/>
      <w:iCs w:val="0"/>
      <w:u w:val="none"/>
      <w:strike w:val="0"/>
      <w:smallCaps w:val="0"/>
      <w:rFonts w:ascii="Times New Roman" w:eastAsia="Times New Roman" w:hAnsi="Times New Roman" w:cs="Times New Roman"/>
      <w:spacing w:val="-10"/>
    </w:rPr>
  </w:style>
  <w:style w:type="paragraph" w:customStyle="1" w:styleId="Style5">
    <w:name w:val="Body text (3)"/>
    <w:basedOn w:val="Normal"/>
    <w:link w:val="CharStyle6"/>
    <w:pPr>
      <w:widowControl w:val="0"/>
      <w:shd w:val="clear" w:color="auto" w:fill="FFFFFF"/>
      <w:jc w:val="center"/>
      <w:spacing w:before="540" w:after="1200" w:line="504" w:lineRule="exact"/>
    </w:pPr>
    <w:rPr>
      <w:b/>
      <w:bCs/>
      <w:i w:val="0"/>
      <w:iCs w:val="0"/>
      <w:u w:val="none"/>
      <w:strike w:val="0"/>
      <w:smallCaps w:val="0"/>
      <w:sz w:val="22"/>
      <w:szCs w:val="22"/>
      <w:rFonts w:ascii="Times New Roman" w:eastAsia="Times New Roman" w:hAnsi="Times New Roman" w:cs="Times New Roman"/>
      <w:spacing w:val="-10"/>
    </w:rPr>
  </w:style>
  <w:style w:type="paragraph" w:customStyle="1" w:styleId="Style7">
    <w:name w:val="Heading #3"/>
    <w:basedOn w:val="Normal"/>
    <w:link w:val="CharStyle8"/>
    <w:pPr>
      <w:widowControl w:val="0"/>
      <w:shd w:val="clear" w:color="auto" w:fill="FFFFFF"/>
      <w:jc w:val="center"/>
      <w:outlineLvl w:val="2"/>
      <w:spacing w:before="720" w:after="720" w:line="0" w:lineRule="exact"/>
    </w:pPr>
    <w:rPr>
      <w:b/>
      <w:bCs/>
      <w:i w:val="0"/>
      <w:iCs w:val="0"/>
      <w:u w:val="none"/>
      <w:strike w:val="0"/>
      <w:smallCaps w:val="0"/>
      <w:rFonts w:ascii="Times New Roman" w:eastAsia="Times New Roman" w:hAnsi="Times New Roman" w:cs="Times New Roman"/>
      <w:spacing w:val="60"/>
    </w:rPr>
  </w:style>
  <w:style w:type="paragraph" w:customStyle="1" w:styleId="Style12">
    <w:name w:val="Heading #1"/>
    <w:basedOn w:val="Normal"/>
    <w:link w:val="CharStyle13"/>
    <w:pPr>
      <w:widowControl w:val="0"/>
      <w:shd w:val="clear" w:color="auto" w:fill="FFFFFF"/>
      <w:outlineLvl w:val="0"/>
      <w:spacing w:after="900" w:line="0" w:lineRule="exact"/>
    </w:pPr>
    <w:rPr>
      <w:lang w:val="en-US" w:eastAsia="en-US" w:bidi="en-US"/>
      <w:b/>
      <w:bCs/>
      <w:i w:val="0"/>
      <w:iCs w:val="0"/>
      <w:u w:val="none"/>
      <w:strike w:val="0"/>
      <w:smallCaps w:val="0"/>
      <w:sz w:val="30"/>
      <w:szCs w:val="30"/>
      <w:rFonts w:ascii="Times New Roman" w:eastAsia="Times New Roman" w:hAnsi="Times New Roman" w:cs="Times New Roman"/>
    </w:rPr>
  </w:style>
  <w:style w:type="paragraph" w:customStyle="1" w:styleId="Style14">
    <w:name w:val="Body text (2)"/>
    <w:basedOn w:val="Normal"/>
    <w:link w:val="CharStyle11"/>
    <w:pPr>
      <w:widowControl w:val="0"/>
      <w:shd w:val="clear" w:color="auto" w:fill="FFFFFF"/>
      <w:jc w:val="center"/>
      <w:spacing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ELISABETH.pdf</dc:title>
  <dc:subject/>
  <dc:creator>HP</dc:creator>
  <cp:keywords/>
</cp:coreProperties>
</file>