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3" w:line="220" w:lineRule="exact"/>
        <w:ind w:left="2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539" w:line="220" w:lineRule="exact"/>
        <w:ind w:left="2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numPr>
          <w:ilvl w:val="0"/>
          <w:numId w:val="1"/>
        </w:numPr>
        <w:tabs>
          <w:tab w:leader="none" w:pos="406"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480"/>
        <w:ind w:left="440" w:right="0"/>
      </w:pPr>
      <w:r>
        <w:rPr>
          <w:lang w:val="id-ID" w:eastAsia="id-ID" w:bidi="id-ID"/>
          <w:w w:val="100"/>
          <w:spacing w:val="0"/>
          <w:color w:val="000000"/>
          <w:position w:val="0"/>
        </w:rPr>
        <w:t>Berdasarkan hasil pengolahan data yang diperoleh peneliti, dapat disimpulkan bahwa integritas guru PAK yang bagian-bagian mencakup berkomitmen, bertanggung jawab, dapat dipercaya, konsisten, mendisiplinkan diri dan berkualitas ternyata berpengaruh (13,607 &gt; 6,314) terhadap pembentukan moralitas siswa kelas 7 di SMP Kristen Makale pada taraf signifikansi 2,26% (R=0,226).</w:t>
      </w:r>
    </w:p>
    <w:p>
      <w:pPr>
        <w:pStyle w:val="Style3"/>
        <w:numPr>
          <w:ilvl w:val="0"/>
          <w:numId w:val="1"/>
        </w:numPr>
        <w:tabs>
          <w:tab w:leader="none" w:pos="406"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ind w:left="440" w:right="0"/>
      </w:pPr>
      <w:r>
        <w:rPr>
          <w:lang w:val="id-ID" w:eastAsia="id-ID" w:bidi="id-ID"/>
          <w:w w:val="100"/>
          <w:spacing w:val="0"/>
          <w:color w:val="000000"/>
          <w:position w:val="0"/>
        </w:rPr>
        <w:t>Berdasarkan dari semua yang penulis bahas dan teliti, penulis memberikan saran yang mungkin bisa dilakukan untuk pengembangan integritas guru PAK pada pembentukan moralitas siswa di SMP Kristen Makale secara khusus.</w:t>
      </w:r>
    </w:p>
    <w:p>
      <w:pPr>
        <w:pStyle w:val="Style3"/>
        <w:numPr>
          <w:ilvl w:val="0"/>
          <w:numId w:val="3"/>
        </w:numPr>
        <w:tabs>
          <w:tab w:leader="none" w:pos="729" w:val="left"/>
        </w:tabs>
        <w:widowControl w:val="0"/>
        <w:keepNext w:val="0"/>
        <w:keepLines w:val="0"/>
        <w:shd w:val="clear" w:color="auto" w:fill="auto"/>
        <w:bidi w:val="0"/>
        <w:jc w:val="both"/>
        <w:spacing w:before="0" w:after="0" w:line="518" w:lineRule="exact"/>
        <w:ind w:left="440" w:right="0" w:firstLine="0"/>
      </w:pPr>
      <w:r>
        <w:rPr>
          <w:lang w:val="id-ID" w:eastAsia="id-ID" w:bidi="id-ID"/>
          <w:w w:val="100"/>
          <w:spacing w:val="0"/>
          <w:color w:val="000000"/>
          <w:position w:val="0"/>
        </w:rPr>
        <w:t>Kepada Guru</w:t>
      </w:r>
    </w:p>
    <w:p>
      <w:pPr>
        <w:pStyle w:val="Style8"/>
        <w:widowControl w:val="0"/>
        <w:keepNext w:val="0"/>
        <w:keepLines w:val="0"/>
        <w:shd w:val="clear" w:color="auto" w:fill="auto"/>
        <w:bidi w:val="0"/>
        <w:spacing w:before="0" w:after="0"/>
        <w:ind w:left="700" w:right="0" w:firstLine="700"/>
        <w:sectPr>
          <w:footerReference w:type="default" r:id="rId5"/>
          <w:footnotePr>
            <w:pos w:val="pageBottom"/>
            <w:numFmt w:val="decimal"/>
            <w:numRestart w:val="continuous"/>
          </w:footnotePr>
          <w:pgSz w:w="12240" w:h="15840"/>
          <w:pgMar w:top="2155" w:left="2630" w:right="2049" w:bottom="2155" w:header="0" w:footer="3" w:gutter="0"/>
          <w:rtlGutter w:val="0"/>
          <w:cols w:space="720"/>
          <w:pgNumType w:start="69"/>
          <w:noEndnote/>
          <w:docGrid w:linePitch="360"/>
        </w:sectPr>
      </w:pPr>
      <w:r>
        <w:rPr>
          <w:lang w:val="id-ID" w:eastAsia="id-ID" w:bidi="id-ID"/>
          <w:w w:val="100"/>
          <w:spacing w:val="0"/>
          <w:color w:val="000000"/>
          <w:position w:val="0"/>
        </w:rPr>
        <w:t>Guru PAK dalam mengajar hendaknya menghidupi pengajarannya. Ia melakukan sesuai dengan perkataan yang diucapkannya. Hendaknya pekeijaan sebagai guru PAK dilaksanakan dengan sepenuh hati bukan dengan terpaksa.</w:t>
      </w:r>
    </w:p>
    <w:p>
      <w:pPr>
        <w:pStyle w:val="Style3"/>
        <w:numPr>
          <w:ilvl w:val="0"/>
          <w:numId w:val="3"/>
        </w:numPr>
        <w:tabs>
          <w:tab w:leader="none" w:pos="661" w:val="left"/>
        </w:tabs>
        <w:widowControl w:val="0"/>
        <w:keepNext w:val="0"/>
        <w:keepLines w:val="0"/>
        <w:shd w:val="clear" w:color="auto" w:fill="auto"/>
        <w:bidi w:val="0"/>
        <w:jc w:val="both"/>
        <w:spacing w:before="0" w:after="0" w:line="518" w:lineRule="exact"/>
        <w:ind w:left="320" w:right="0" w:firstLine="0"/>
      </w:pPr>
      <w:r>
        <w:rPr>
          <w:lang w:val="id-ID" w:eastAsia="id-ID" w:bidi="id-ID"/>
          <w:w w:val="100"/>
          <w:spacing w:val="0"/>
          <w:color w:val="000000"/>
          <w:position w:val="0"/>
        </w:rPr>
        <w:t>Kepada Siswa</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Tiap siswa hendaknya menjaga dan meningkatkan moralnya sebagai bentuk tanggang jawab sebagai pelajar demi masa depan yang lebih baik.</w:t>
      </w:r>
    </w:p>
    <w:p>
      <w:pPr>
        <w:pStyle w:val="Style3"/>
        <w:numPr>
          <w:ilvl w:val="0"/>
          <w:numId w:val="3"/>
        </w:numPr>
        <w:tabs>
          <w:tab w:leader="none" w:pos="661" w:val="left"/>
        </w:tabs>
        <w:widowControl w:val="0"/>
        <w:keepNext w:val="0"/>
        <w:keepLines w:val="0"/>
        <w:shd w:val="clear" w:color="auto" w:fill="auto"/>
        <w:bidi w:val="0"/>
        <w:jc w:val="both"/>
        <w:spacing w:before="0" w:after="0" w:line="518" w:lineRule="exact"/>
        <w:ind w:left="320" w:right="0" w:firstLine="0"/>
      </w:pPr>
      <w:r>
        <w:rPr>
          <w:lang w:val="id-ID" w:eastAsia="id-ID" w:bidi="id-ID"/>
          <w:w w:val="100"/>
          <w:spacing w:val="0"/>
          <w:color w:val="000000"/>
          <w:position w:val="0"/>
        </w:rPr>
        <w:t>Kepada Satuan Pendidikan</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Hendaknya pihak pengelolah pendidikan memperhatikan integritas guru khususnya guru PAK karena mempunyai pengaruh terhadap moral siswa yang mana bila diabaikan maka peningkatan kualitas pendidikan tidak akan tercapai.</w:t>
      </w:r>
    </w:p>
    <w:p>
      <w:pPr>
        <w:pStyle w:val="Style8"/>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Rekomendasi yang bisa penulis berikan dalam hal integritas guru PAK adalah memberikan pelatihan kepada para guru mengenai pentingnya integritas, sehingga guru mampu mengenal dan memahami tugas juga tanggung jawab sebagai seorang pendidik. Guru yang tidak hanya sekadar mengajar sehingga pembentukan moral siswa tidak terabaikan namun terbentuk dengan baik bahkan lebih baik.</w:t>
      </w:r>
    </w:p>
    <w:sectPr>
      <w:pgSz w:w="12240" w:h="15840"/>
      <w:pgMar w:top="2155" w:left="2630" w:right="2049" w:bottom="21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35pt;margin-top:715.2pt;width:9.1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after="480" w:line="518" w:lineRule="exact"/>
      <w:ind w:firstLine="2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DEDY MANGOPO.pdf</dc:title>
  <dc:subject/>
  <dc:creator>HP</dc:creator>
  <cp:keywords/>
</cp:coreProperties>
</file>