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4" w:line="220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MORALITAS PENDIDIK YANG MEMBUJANG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30" w:line="551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DIPANGALA’ KECAMATAN RINDINGALLO</w:t>
        <w:br/>
        <w:t>KABUPATEN TORAJA UTARA</w:t>
      </w:r>
    </w:p>
    <w:p>
      <w:pPr>
        <w:framePr w:h="280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66pt;height:14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530" w:after="520" w:line="220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SKRIPSI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42" w:line="553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Diajukan Kepada Sekolah Tinggi Agama Kristen Negeri (STAKN) Toraja</w:t>
        <w:br/>
        <w:t>Dalam Rangka Penyelesaian Strata Satu Untuk Mencapai Gelar Sarjana</w:t>
        <w:br/>
        <w:t>Pendidikan Agama Kristen (S.Pd.K)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51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OLEH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05" w:line="551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AGUSTINA TAM PANG</w:t>
        <w:br/>
        <w:t>20123370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06" w:line="220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SEKOLAH TINGGI AGAMA KRISTEN NEGERI (STAKN)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16" w:line="220" w:lineRule="exact"/>
        <w:ind w:left="0" w:right="20" w:firstLine="0"/>
        <w:sectPr>
          <w:headerReference w:type="even" r:id="rId7"/>
          <w:headerReference w:type="defaul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2273" w:left="2375" w:right="2130" w:bottom="109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TORAJA</w:t>
        <w:br/>
        <w:t>2016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Judul Skripsi : Moralitas Pendidik Yang Membujang di Pangala’ Kecamatan Rindingallo, Kabupaten Toraja Utara.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334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Disiapkan oleh : Agustina Tampang</w:t>
      </w:r>
    </w:p>
    <w:p>
      <w:pPr>
        <w:pStyle w:val="Style14"/>
        <w:tabs>
          <w:tab w:leader="none" w:pos="13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7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:20123370</w:t>
      </w:r>
    </w:p>
    <w:p>
      <w:pPr>
        <w:pStyle w:val="Style14"/>
        <w:tabs>
          <w:tab w:leader="none" w:pos="13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2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 Pendidikan Agama Kristen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405" w:line="576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Dosen pembimbing menyetujui dan menyatakan bahwa skripsi ini telah memenuhi persyaratan dan layak untuk dipertahankan dalam ujian, setelah melalui proses pembimbingan dan pemeriksaan.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right"/>
        <w:spacing w:before="0" w:after="1270" w:line="220" w:lineRule="exact"/>
        <w:ind w:left="0" w:right="3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Mengkendek, 17 Juni 2016</w:t>
      </w:r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0" w:line="220" w:lineRule="exact"/>
        <w:ind w:left="0" w:right="0" w:firstLine="0"/>
      </w:pPr>
      <w:r>
        <w:pict>
          <v:shape id="_x0000_s1029" type="#_x0000_t202" style="position:absolute;margin-left:39.75pt;margin-top:38.6pt;width:91.3pt;height:47.15pt;z-index:-125829376;mso-wrap-distance-left:37.65pt;mso-wrap-distance-right:107.pt;mso-wrap-distance-bottom:33.05pt;mso-position-horizontal-relative:margin" wrapcoords="0 0 16865 0 16865 4267 21600 6930 21600 21600 303 21600 303 6930 0 4267 0 0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Pembimbing I</w:t>
                  </w:r>
                </w:p>
                <w:p>
                  <w:pPr>
                    <w:framePr w:h="943" w:hSpace="753" w:vSpace="661" w:wrap="notBeside" w:vAnchor="text" w:hAnchor="margin" w:x="796" w:y="77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0" type="#_x0000_t75" style="width:91pt;height:47pt;">
                        <v:imagedata r:id="rId9" r:href="rId10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239.4pt;margin-top:37.pt;width:103.4pt;height:60.85pt;z-index:-125829375;mso-wrap-distance-left:5.pt;mso-wrap-distance-right:6.55pt;mso-position-horizontal-relative:margin" wrapcoords="304 0 12969 0 12969 3052 16138 3321 16138 15964 21600 16369 21600 21600 710 21600 710 16369 0 15964 0 3321 304 3052 304 0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Pembimbing II</w:t>
                  </w:r>
                </w:p>
                <w:p>
                  <w:pPr>
                    <w:framePr w:h="1217" w:hSpace="131" w:wrap="notBeside" w:vAnchor="text" w:hAnchor="margin" w:x="4789" w:y="74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2" type="#_x0000_t75" style="width:103pt;height:61pt;">
                        <v:imagedata r:id="rId11" r:href="rId12"/>
                      </v:shape>
                    </w:pic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5" w:lineRule="exact"/>
                    <w:ind w:left="0" w:right="0" w:firstLine="0"/>
                  </w:pPr>
                  <w:r>
                    <w:rPr>
                      <w:rStyle w:val="CharStyle7"/>
                    </w:rPr>
                    <w:t xml:space="preserve">Tri Oktavia Silabnn, M.Th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NIP: 198110032008012009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Dosen pembimbing</w:t>
      </w:r>
      <w:bookmarkEnd w:id="0"/>
    </w:p>
    <w:p>
      <w:pPr>
        <w:pStyle w:val="Style19"/>
        <w:widowControl w:val="0"/>
        <w:keepNext/>
        <w:keepLines/>
        <w:shd w:val="clear" w:color="auto" w:fill="auto"/>
        <w:bidi w:val="0"/>
        <w:jc w:val="right"/>
        <w:spacing w:before="0" w:after="0" w:line="281" w:lineRule="exact"/>
        <w:ind w:left="0" w:right="4900" w:firstLine="0"/>
      </w:pPr>
      <w:bookmarkStart w:id="1" w:name="bookmark1"/>
      <w:r>
        <w:rPr>
          <w:rStyle w:val="CharStyle21"/>
        </w:rPr>
        <w:t xml:space="preserve">Dr. Calvin Sholla Rupa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NIP: 198210182011011004</w:t>
      </w:r>
      <w:bookmarkEnd w:id="1"/>
      <w:r>
        <w:br w:type="page"/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159"/>
        <w:ind w:left="0" w:right="30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: Moralitas Pendidik yang Membujang di Pangala’ Kecamatan Rindingallo Kabupaten Toraja Utara</w:t>
      </w:r>
      <w:bookmarkEnd w:id="2"/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174" w:line="220" w:lineRule="exact"/>
        <w:ind w:left="0" w:right="0" w:firstLine="0"/>
      </w:pPr>
      <w:r>
        <w:pict>
          <v:shape id="_x0000_s1033" type="#_x0000_t202" style="position:absolute;margin-left:3.3pt;margin-top:-37.6pt;width:69.05pt;height:75.55pt;z-index:-125829374;mso-wrap-distance-left:5.pt;mso-wrap-distance-right:48.4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0" w:line="220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Judul Skripsi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58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Ditulis Oleh NIRM</w:t>
                  </w:r>
                </w:p>
              </w:txbxContent>
            </v:textbox>
            <w10:wrap type="square" side="right" anchorx="margin"/>
          </v:shape>
        </w:pict>
      </w: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: Agustina Tampang</w:t>
      </w:r>
      <w:bookmarkEnd w:id="3"/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193" w:line="240" w:lineRule="exact"/>
        <w:ind w:left="0" w:right="0" w:firstLine="0"/>
      </w:pPr>
      <w:r>
        <w:rPr>
          <w:rStyle w:val="CharStyle26"/>
          <w:b/>
          <w:bCs/>
        </w:rPr>
        <w:t xml:space="preserve">: </w:t>
      </w:r>
      <w:r>
        <w:rPr>
          <w:lang w:val="en-US" w:eastAsia="en-US" w:bidi="en-US"/>
          <w:w w:val="100"/>
          <w:color w:val="000000"/>
          <w:position w:val="0"/>
        </w:rPr>
        <w:t>20123370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10" w:line="220" w:lineRule="exact"/>
        <w:ind w:left="0" w:right="0" w:firstLine="0"/>
      </w:pPr>
      <w:bookmarkStart w:id="4" w:name="bookmark4"/>
      <w:r>
        <w:rPr>
          <w:lang w:val="en-US" w:eastAsia="en-US" w:bidi="en-US"/>
          <w:w w:val="100"/>
          <w:spacing w:val="0"/>
          <w:color w:val="000000"/>
          <w:position w:val="0"/>
        </w:rPr>
        <w:t>Dosen Pembimbing : I. Dr. Calvin Sholla Rupa M.Th</w:t>
      </w:r>
      <w:bookmarkEnd w:id="4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4" w:line="220" w:lineRule="exact"/>
        <w:ind w:left="2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II. Tri Oktavia Silaban, M.Th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54" w:line="262" w:lineRule="exact"/>
        <w:ind w:left="0" w:right="0" w:firstLine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Telah dipertahankan oleh penulis di depan Dewan Penguji Saijana (SI) Sekolah Tinggi Agama Kristen Negeri (STAKN) Toraja pada tanggal 27 Juni 2016, dinyatakan lulus dengan nilai B+, dan di Yudisium pada tanggal 30 Juni 2016 dengan predikat </w:t>
      </w:r>
      <w:r>
        <w:rPr>
          <w:rStyle w:val="CharStyle28"/>
        </w:rPr>
        <w:t>SANG A T MEMUASKAN.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184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Mengkendek, 18 Juli 2016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20" w:firstLine="0"/>
      </w:pPr>
      <w:r>
        <w:pict>
          <v:shape id="_x0000_s1034" type="#_x0000_t202" style="position:absolute;margin-left:5.e-002pt;margin-top:23.9pt;width:126.65pt;height:5.e-002pt;z-index:-125829373;mso-wrap-distance-left:5.pt;mso-wrap-distance-right:251.6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924"/>
                    <w:gridCol w:w="609"/>
                  </w:tblGrid>
                  <w:tr>
                    <w:trPr>
                      <w:trHeight w:val="39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^Penguji I,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5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9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Polikarpus Ka’pan, 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ll.Th.</w:t>
                        </w:r>
                      </w:p>
                    </w:tc>
                  </w:tr>
                </w:tbl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NIP.195201121985111001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242.85pt;margin-top:71.7pt;width:24.2pt;height:13.95pt;z-index:-125829372;mso-wrap-distance-left:242.85pt;mso-wrap-distance-top:1.pt;mso-wrap-distance-right:7.55pt;mso-wrap-distance-bottom:12.1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Yan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329.25pt;margin-top:72.95pt;width:49.75pt;height:14.65pt;z-index:-125829371;mso-wrap-distance-left:242.85pt;mso-wrap-distance-top:1.pt;mso-wrap-distance-right:7.55pt;mso-wrap-distance-bottom:12.1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180" w:right="0" w:firstLine="0"/>
                  </w:pPr>
                  <w:r>
                    <w:rPr>
                      <w:rStyle w:val="CharStyle7"/>
                    </w:rPr>
                    <w:t>M.Pd.K.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75" style="position:absolute;margin-left:268.7pt;margin-top:24.85pt;width:65.75pt;height:59.5pt;z-index:-125829370;mso-wrap-distance-left:242.85pt;mso-wrap-distance-top:1.pt;mso-wrap-distance-right:7.55pt;mso-wrap-distance-bottom:12.1pt;mso-position-horizontal-relative:margin">
            <v:imagedata r:id="rId13" r:href="rId14"/>
            <w10:wrap type="topAndBottom" anchorx="margin"/>
          </v:shape>
        </w:pict>
      </w:r>
      <w:r>
        <w:pict>
          <v:shape id="_x0000_s1038" type="#_x0000_t202" style="position:absolute;margin-left:245.15pt;margin-top:85.45pt;width:129.9pt;height:13.65pt;z-index:-125829369;mso-wrap-distance-left:245.15pt;mso-wrap-distance-top:61.55pt;mso-wrap-distance-right:11.4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"/>
                    </w:rPr>
                    <w:t>NIP. 19771122009011007</w:t>
                  </w:r>
                </w:p>
              </w:txbxContent>
            </v:textbox>
            <w10:wrap type="topAndBottom" anchorx="margin"/>
          </v:shape>
        </w:pict>
      </w:r>
      <w:bookmarkStart w:id="5" w:name="bookmark5"/>
      <w:r>
        <w:rPr>
          <w:lang w:val="en-US" w:eastAsia="en-US" w:bidi="en-US"/>
          <w:w w:val="100"/>
          <w:spacing w:val="0"/>
          <w:color w:val="000000"/>
          <w:position w:val="0"/>
        </w:rPr>
        <w:t>Dosen Penguji</w:t>
      </w:r>
      <w:bookmarkEnd w:id="5"/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60" w:firstLine="0"/>
        <w:sectPr>
          <w:pgSz w:w="12240" w:h="15840"/>
          <w:pgMar w:top="3076" w:left="2398" w:right="2112" w:bottom="3034" w:header="0" w:footer="3" w:gutter="0"/>
          <w:rtlGutter w:val="0"/>
          <w:cols w:space="720"/>
          <w:noEndnote/>
          <w:docGrid w:linePitch="360"/>
        </w:sectPr>
      </w:pPr>
      <w:bookmarkStart w:id="6" w:name="bookmark6"/>
      <w:r>
        <w:rPr>
          <w:lang w:val="en-US" w:eastAsia="en-US" w:bidi="en-US"/>
          <w:w w:val="100"/>
          <w:spacing w:val="0"/>
          <w:color w:val="000000"/>
          <w:position w:val="0"/>
        </w:rPr>
        <w:t>Panitia Ujian</w:t>
      </w:r>
      <w:bookmarkEnd w:id="6"/>
    </w:p>
    <w:p>
      <w:pPr>
        <w:widowControl w:val="0"/>
        <w:rPr>
          <w:sz w:val="2"/>
          <w:szCs w:val="2"/>
        </w:rPr>
      </w:pPr>
      <w:r>
        <w:pict>
          <v:shape id="_x0000_s1039" type="#_x0000_t202" style="position:static;width:612.pt;height:11.4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031" w:left="0" w:right="0" w:bottom="39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724" w:line="220" w:lineRule="exact"/>
        <w:ind w:left="280" w:right="0" w:firstLine="0"/>
      </w:pPr>
      <w:bookmarkStart w:id="7" w:name="bookmark7"/>
      <w:r>
        <w:rPr>
          <w:lang w:val="en-US" w:eastAsia="en-US" w:bidi="en-US"/>
          <w:w w:val="100"/>
          <w:spacing w:val="0"/>
          <w:color w:val="000000"/>
          <w:position w:val="0"/>
        </w:rPr>
        <w:t>Ketua,</w:t>
      </w:r>
      <w:bookmarkEnd w:id="7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" w:line="220" w:lineRule="exact"/>
        <w:ind w:left="0" w:right="0" w:firstLine="0"/>
      </w:pPr>
      <w:r>
        <w:rPr>
          <w:rStyle w:val="CharStyle29"/>
        </w:rPr>
        <w:t>Dr. Selvianti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NIP. 197701172009012007</w:t>
      </w:r>
    </w:p>
    <w:tbl>
      <w:tblPr>
        <w:tblOverlap w:val="never"/>
        <w:tblLayout w:type="fixed"/>
        <w:jc w:val="center"/>
      </w:tblPr>
      <w:tblGrid>
        <w:gridCol w:w="1473"/>
        <w:gridCol w:w="1185"/>
      </w:tblGrid>
      <w:tr>
        <w:trPr>
          <w:trHeight w:val="9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2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Yunita[Esteym&lt;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2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Tonta. S.H.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2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NIP. I975Q625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007102004</w:t>
            </w:r>
          </w:p>
        </w:tc>
      </w:tr>
    </w:tbl>
    <w:p>
      <w:pPr>
        <w:framePr w:w="2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031" w:left="2443" w:right="2296" w:bottom="3928" w:header="0" w:footer="3" w:gutter="0"/>
          <w:rtlGutter w:val="0"/>
          <w:cols w:num="2" w:space="2186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6" w:after="2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637" w:left="0" w:right="0" w:bottom="124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0" type="#_x0000_t202" style="position:absolute;margin-left:110.95pt;margin-top:79.5pt;width:155.45pt;height:31.7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95" w:lineRule="exact"/>
                    <w:ind w:left="480" w:right="180" w:firstLine="0"/>
                  </w:pPr>
                  <w:r>
                    <w:rPr>
                      <w:rStyle w:val="CharStyle7"/>
                    </w:rPr>
                    <w:t xml:space="preserve">Salmon Pamantung. M.Th.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NIP. 197607272006041001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89.7pt;margin-top:0;width:160.3pt;height:107.05pt;z-index:-251658750;mso-wrap-distance-left:5.pt;mso-wrap-distance-right:5.pt;mso-position-horizontal-relative:margin" wrapcoords="0 0">
            <v:imagedata r:id="rId15" r:href="rId1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0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2637" w:left="2384" w:right="2126" w:bottom="124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0.15pt;margin-top:120.35pt;width:146.3pt;height:8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43.95pt;margin-top:120.35pt;width:143.pt;height:8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Picture caption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Picture caption Exact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9">
    <w:name w:val="Body text (5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Table caption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3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Body text (3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Header or footer_"/>
    <w:basedOn w:val="DefaultParagraphFont"/>
    <w:link w:val="Style1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Header or footer"/>
    <w:basedOn w:val="CharStyle1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0">
    <w:name w:val="Heading #1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Heading #1 (2)"/>
    <w:basedOn w:val="CharStyle20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3">
    <w:name w:val="Heading #1_"/>
    <w:basedOn w:val="DefaultParagraphFont"/>
    <w:link w:val="Style2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Body text (4)_"/>
    <w:basedOn w:val="DefaultParagraphFont"/>
    <w:link w:val="Style24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-10"/>
    </w:rPr>
  </w:style>
  <w:style w:type="character" w:customStyle="1" w:styleId="CharStyle26">
    <w:name w:val="Body text (4) + 11.5 pt,Spacing 0 pt"/>
    <w:basedOn w:val="CharStyle25"/>
    <w:rPr>
      <w:lang w:val="en-US" w:eastAsia="en-US" w:bidi="en-US"/>
      <w:sz w:val="23"/>
      <w:szCs w:val="23"/>
      <w:w w:val="100"/>
      <w:spacing w:val="0"/>
      <w:color w:val="000000"/>
      <w:position w:val="0"/>
    </w:rPr>
  </w:style>
  <w:style w:type="character" w:customStyle="1" w:styleId="CharStyle27">
    <w:name w:val="Body text (5)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Body text (2) + 11.5 pt,Italic"/>
    <w:basedOn w:val="CharStyle4"/>
    <w:rPr>
      <w:lang w:val="en-US" w:eastAsia="en-US" w:bidi="en-US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9">
    <w:name w:val="Body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5)"/>
    <w:basedOn w:val="Normal"/>
    <w:link w:val="CharStyle27"/>
    <w:pPr>
      <w:widowControl w:val="0"/>
      <w:shd w:val="clear" w:color="auto" w:fill="FFFFFF"/>
      <w:spacing w:before="60" w:after="2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Table caption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Body text (3)"/>
    <w:basedOn w:val="Normal"/>
    <w:link w:val="CharStyle15"/>
    <w:pPr>
      <w:widowControl w:val="0"/>
      <w:shd w:val="clear" w:color="auto" w:fill="FFFFFF"/>
      <w:spacing w:line="563" w:lineRule="exact"/>
      <w:ind w:hanging="16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Header or footer"/>
    <w:basedOn w:val="Normal"/>
    <w:link w:val="CharStyle1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Heading #1 (2)"/>
    <w:basedOn w:val="Normal"/>
    <w:link w:val="CharStyle20"/>
    <w:pPr>
      <w:widowControl w:val="0"/>
      <w:shd w:val="clear" w:color="auto" w:fill="FFFFFF"/>
      <w:jc w:val="center"/>
      <w:outlineLvl w:val="0"/>
      <w:spacing w:before="13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2">
    <w:name w:val="Heading #1"/>
    <w:basedOn w:val="Normal"/>
    <w:link w:val="CharStyle23"/>
    <w:pPr>
      <w:widowControl w:val="0"/>
      <w:shd w:val="clear" w:color="auto" w:fill="FFFFFF"/>
      <w:jc w:val="right"/>
      <w:outlineLvl w:val="0"/>
      <w:spacing w:after="120" w:line="26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4">
    <w:name w:val="Body text (4)"/>
    <w:basedOn w:val="Normal"/>
    <w:link w:val="CharStyle25"/>
    <w:pPr>
      <w:widowControl w:val="0"/>
      <w:shd w:val="clear" w:color="auto" w:fill="FFFFFF"/>
      <w:spacing w:before="240" w:after="24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AGUSTINA TAMPANG .pdf</dc:title>
  <dc:subject/>
  <dc:creator>Pengolahan2</dc:creator>
  <cp:keywords/>
</cp:coreProperties>
</file>