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752" w:line="280" w:lineRule="exact"/>
        <w:ind w:left="2640" w:right="0" w:firstLine="0"/>
      </w:pPr>
      <w:bookmarkStart w:id="0" w:name="bookmark0"/>
      <w:r>
        <w:rPr>
          <w:lang w:val="en-US" w:eastAsia="en-US" w:bidi="en-US"/>
          <w:w w:val="100"/>
          <w:spacing w:val="0"/>
          <w:color w:val="000000"/>
          <w:position w:val="0"/>
        </w:rPr>
        <w:t>ABSTRAK</w:t>
      </w:r>
      <w:bookmarkEnd w:id="0"/>
    </w:p>
    <w:p>
      <w:pPr>
        <w:pStyle w:val="Style8"/>
        <w:widowControl w:val="0"/>
        <w:keepNext w:val="0"/>
        <w:keepLines w:val="0"/>
        <w:shd w:val="clear" w:color="auto" w:fill="auto"/>
        <w:bidi w:val="0"/>
        <w:spacing w:before="0" w:after="120"/>
        <w:ind w:left="0" w:right="0"/>
      </w:pPr>
      <w:r>
        <w:rPr>
          <w:rStyle w:val="CharStyle10"/>
          <w:b w:val="0"/>
          <w:bCs w:val="0"/>
          <w:i w:val="0"/>
          <w:iCs w:val="0"/>
        </w:rPr>
        <w:t xml:space="preserve">Adrianus Lusi </w:t>
      </w:r>
      <w:r>
        <w:rPr>
          <w:rStyle w:val="CharStyle11"/>
          <w:b/>
          <w:bCs/>
          <w:i w:val="0"/>
          <w:iCs w:val="0"/>
        </w:rPr>
        <w:t xml:space="preserve">(20123352). Tahun 2016 </w:t>
      </w:r>
      <w:r>
        <w:rPr>
          <w:rStyle w:val="CharStyle10"/>
          <w:b w:val="0"/>
          <w:bCs w:val="0"/>
          <w:i w:val="0"/>
          <w:iCs w:val="0"/>
        </w:rPr>
        <w:t>menyusun Skripsi dengan judul “</w:t>
      </w:r>
      <w:r>
        <w:rPr>
          <w:lang w:val="en-US" w:eastAsia="en-US" w:bidi="en-US"/>
          <w:sz w:val="24"/>
          <w:szCs w:val="24"/>
          <w:w w:val="100"/>
          <w:spacing w:val="0"/>
          <w:color w:val="000000"/>
          <w:position w:val="0"/>
        </w:rPr>
        <w:t>Etiket Siswa Kristen Terhadap Penghargaan Guru di SMP Negeri 2 Mengkendek Kelurahan Salubarani, Kecamatan Gandang Batu Sillanan, Kabupaten Tana Toraja</w:t>
      </w:r>
      <w:r>
        <w:rPr>
          <w:rStyle w:val="CharStyle10"/>
          <w:b w:val="0"/>
          <w:bCs w:val="0"/>
          <w:i w:val="0"/>
          <w:iCs w:val="0"/>
        </w:rPr>
        <w:t xml:space="preserve"> Dibawah bimbingan Samuel Tokam, M.Th selaku pembing </w:t>
      </w:r>
      <w:r>
        <w:rPr>
          <w:rStyle w:val="CharStyle11"/>
          <w:b/>
          <w:bCs/>
          <w:i w:val="0"/>
          <w:iCs w:val="0"/>
        </w:rPr>
        <w:t xml:space="preserve">I </w:t>
      </w:r>
      <w:r>
        <w:rPr>
          <w:rStyle w:val="CharStyle10"/>
          <w:b w:val="0"/>
          <w:bCs w:val="0"/>
          <w:i w:val="0"/>
          <w:iCs w:val="0"/>
        </w:rPr>
        <w:t xml:space="preserve">dan Naomi Sampe, M. Th selaku pembimbing </w:t>
      </w:r>
      <w:r>
        <w:rPr>
          <w:rStyle w:val="CharStyle11"/>
          <w:b/>
          <w:bCs/>
          <w:i w:val="0"/>
          <w:iCs w:val="0"/>
        </w:rPr>
        <w:t>II.</w:t>
      </w:r>
    </w:p>
    <w:p>
      <w:pPr>
        <w:pStyle w:val="Style12"/>
        <w:widowControl w:val="0"/>
        <w:keepNext w:val="0"/>
        <w:keepLines w:val="0"/>
        <w:shd w:val="clear" w:color="auto" w:fill="auto"/>
        <w:bidi w:val="0"/>
        <w:spacing w:before="0" w:after="120"/>
        <w:ind w:left="0" w:right="0" w:firstLine="780"/>
      </w:pPr>
      <w:r>
        <w:rPr>
          <w:lang w:val="en-US" w:eastAsia="en-US" w:bidi="en-US"/>
          <w:sz w:val="24"/>
          <w:szCs w:val="24"/>
          <w:w w:val="100"/>
          <w:spacing w:val="0"/>
          <w:color w:val="000000"/>
          <w:position w:val="0"/>
        </w:rPr>
        <w:t>Etiket adalah tata krama yang dapat dipatuhi, baik pada waktu berbicara, bertemu dengan orang lain, duduk, maupun bergaul. Namun dengan adanya perilaku yang sopan baik dalam acara formal maupun resmi tentunya kita haras mempunyai moral atau etiket.</w:t>
      </w:r>
    </w:p>
    <w:p>
      <w:pPr>
        <w:pStyle w:val="Style12"/>
        <w:widowControl w:val="0"/>
        <w:keepNext w:val="0"/>
        <w:keepLines w:val="0"/>
        <w:shd w:val="clear" w:color="auto" w:fill="auto"/>
        <w:bidi w:val="0"/>
        <w:spacing w:before="0" w:after="0"/>
        <w:ind w:left="0" w:right="0" w:firstLine="780"/>
        <w:sectPr>
          <w:headerReference w:type="default" r:id="rId5"/>
          <w:footnotePr>
            <w:pos w:val="pageBottom"/>
            <w:numFmt w:val="decimal"/>
            <w:numRestart w:val="continuous"/>
          </w:footnotePr>
          <w:pgSz w:w="12240" w:h="15840"/>
          <w:pgMar w:top="1732" w:left="2371" w:right="2549" w:bottom="1732" w:header="0" w:footer="3" w:gutter="0"/>
          <w:rtlGutter w:val="0"/>
          <w:cols w:space="720"/>
          <w:noEndnote/>
          <w:docGrid w:linePitch="360"/>
        </w:sectPr>
      </w:pPr>
      <w:r>
        <w:rPr>
          <w:lang w:val="en-US" w:eastAsia="en-US" w:bidi="en-US"/>
          <w:sz w:val="24"/>
          <w:szCs w:val="24"/>
          <w:w w:val="100"/>
          <w:spacing w:val="0"/>
          <w:color w:val="000000"/>
          <w:position w:val="0"/>
        </w:rPr>
        <w:t>Alasan inilah yang mendorong penulis untuk meneliti tentang etiket siswa kristen terhadap penghargaan guru di SMP Negeri 2 Mengkendek Kelurahan Salubarani Kecamatan Gandag Batu Sillanan Kabupaten Tana Toraja. Metode yang dilakukan dalam penulisan ini adalah metode kualitatif. Penulis mewawancarai guru dan siswa untuk mengungkapkan alasan mengapa siswa pada saat belajar dalam ruangan kelas sama sekali tidak beretiket.</w:t>
      </w:r>
    </w:p>
    <w:p>
      <w:pPr>
        <w:widowControl w:val="0"/>
        <w:spacing w:line="240" w:lineRule="exact"/>
        <w:rPr>
          <w:sz w:val="19"/>
          <w:szCs w:val="19"/>
        </w:rPr>
      </w:pPr>
    </w:p>
    <w:p>
      <w:pPr>
        <w:widowControl w:val="0"/>
        <w:spacing w:before="115" w:after="115" w:line="240" w:lineRule="exact"/>
        <w:rPr>
          <w:sz w:val="19"/>
          <w:szCs w:val="19"/>
        </w:rPr>
      </w:pPr>
    </w:p>
    <w:p>
      <w:pPr>
        <w:widowControl w:val="0"/>
        <w:rPr>
          <w:sz w:val="2"/>
          <w:szCs w:val="2"/>
        </w:rPr>
        <w:sectPr>
          <w:pgSz w:w="12240" w:h="15840"/>
          <w:pgMar w:top="1506" w:left="0" w:right="0" w:bottom="898" w:header="0" w:footer="3" w:gutter="0"/>
          <w:rtlGutter w:val="0"/>
          <w:cols w:space="720"/>
          <w:noEndnote/>
          <w:docGrid w:linePitch="360"/>
        </w:sectPr>
      </w:pPr>
    </w:p>
    <w:p>
      <w:pPr>
        <w:pStyle w:val="Style14"/>
        <w:widowControl w:val="0"/>
        <w:keepNext w:val="0"/>
        <w:keepLines w:val="0"/>
        <w:shd w:val="clear" w:color="auto" w:fill="auto"/>
        <w:bidi w:val="0"/>
        <w:jc w:val="left"/>
        <w:spacing w:before="0" w:after="708" w:line="240" w:lineRule="exact"/>
        <w:ind w:left="3320" w:right="0" w:firstLine="0"/>
      </w:pPr>
      <w:r>
        <w:rPr>
          <w:lang w:val="en-US" w:eastAsia="en-US" w:bidi="en-US"/>
          <w:sz w:val="24"/>
          <w:szCs w:val="24"/>
          <w:w w:val="100"/>
          <w:spacing w:val="0"/>
          <w:color w:val="000000"/>
          <w:position w:val="0"/>
        </w:rPr>
        <w:t>DAFTARISI</w:t>
      </w:r>
    </w:p>
    <w:p>
      <w:pPr>
        <w:pStyle w:val="TOC_1"/>
        <w:tabs>
          <w:tab w:leader="dot" w:pos="6826"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SAMPUL</w:t>
        <w:tab/>
        <w:t>i</w:t>
      </w:r>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iii</w:t>
      </w:r>
    </w:p>
    <w:p>
      <w:pPr>
        <w:pStyle w:val="TOC_1"/>
        <w:tabs>
          <w:tab w:leader="dot" w:pos="6826" w:val="right"/>
        </w:tabs>
        <w:widowControl w:val="0"/>
        <w:keepNext w:val="0"/>
        <w:keepLines w:val="0"/>
        <w:shd w:val="clear" w:color="auto" w:fill="auto"/>
        <w:bidi w:val="0"/>
        <w:spacing w:before="0" w:after="0"/>
        <w:ind w:left="0" w:right="0" w:firstLine="0"/>
      </w:pPr>
      <w:hyperlink w:anchor="bookmark0" w:tooltip="Current Document">
        <w:r>
          <w:rPr>
            <w:lang w:val="en-US" w:eastAsia="en-US" w:bidi="en-US"/>
            <w:sz w:val="24"/>
            <w:szCs w:val="24"/>
            <w:w w:val="100"/>
            <w:spacing w:val="0"/>
            <w:color w:val="000000"/>
            <w:position w:val="0"/>
          </w:rPr>
          <w:t>ABSTRAK</w:t>
          <w:tab/>
          <w:t>iv</w:t>
        </w:r>
      </w:hyperlink>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w:t>
      </w:r>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DAFTAR ISI </w:t>
        <w:tab/>
        <w:t>vi</w:t>
      </w:r>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 xml:space="preserve">BAB IPENDAHULUAN </w:t>
        <w:tab/>
        <w:t>1</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Latar Belakang Masalah</w:t>
        <w:tab/>
        <w:t>1</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 xml:space="preserve">Rumusan Masalah </w:t>
        <w:tab/>
        <w:t>4</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Tujuan Penelitian</w:t>
        <w:tab/>
        <w:t>4</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Signifikasi Penelitian</w:t>
        <w:tab/>
        <w:t>4</w:t>
      </w:r>
    </w:p>
    <w:p>
      <w:pPr>
        <w:pStyle w:val="TOC_1"/>
        <w:numPr>
          <w:ilvl w:val="0"/>
          <w:numId w:val="3"/>
        </w:numPr>
        <w:tabs>
          <w:tab w:leader="none" w:pos="1180" w:val="left"/>
          <w:tab w:leader="dot" w:pos="6826"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Signifikasi Akademik</w:t>
        <w:tab/>
        <w:t>4</w:t>
      </w:r>
    </w:p>
    <w:p>
      <w:pPr>
        <w:pStyle w:val="TOC_1"/>
        <w:numPr>
          <w:ilvl w:val="0"/>
          <w:numId w:val="3"/>
        </w:numPr>
        <w:tabs>
          <w:tab w:leader="none" w:pos="1183" w:val="left"/>
          <w:tab w:leader="dot" w:pos="6826" w:val="right"/>
        </w:tabs>
        <w:widowControl w:val="0"/>
        <w:keepNext w:val="0"/>
        <w:keepLines w:val="0"/>
        <w:shd w:val="clear" w:color="auto" w:fill="auto"/>
        <w:bidi w:val="0"/>
        <w:spacing w:before="0" w:after="0"/>
        <w:ind w:left="820" w:right="0" w:firstLine="0"/>
      </w:pPr>
      <w:r>
        <w:rPr>
          <w:lang w:val="en-US" w:eastAsia="en-US" w:bidi="en-US"/>
          <w:sz w:val="24"/>
          <w:szCs w:val="24"/>
          <w:w w:val="100"/>
          <w:spacing w:val="0"/>
          <w:color w:val="000000"/>
          <w:position w:val="0"/>
        </w:rPr>
        <w:t>SignifikasiPraktis</w:t>
        <w:tab/>
        <w:t>4</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Metode Penelitian</w:t>
        <w:tab/>
        <w:t>5</w:t>
      </w:r>
    </w:p>
    <w:p>
      <w:pPr>
        <w:pStyle w:val="TOC_1"/>
        <w:numPr>
          <w:ilvl w:val="0"/>
          <w:numId w:val="1"/>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Sistematika Penulisan</w:t>
        <w:tab/>
        <w:t>5</w:t>
      </w:r>
    </w:p>
    <w:p>
      <w:pPr>
        <w:pStyle w:val="TOC_1"/>
        <w:tabs>
          <w:tab w:leader="dot" w:pos="6826"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IIKAJIAN TEORI</w:t>
        <w:tab/>
        <w:t>6</w:t>
      </w:r>
    </w:p>
    <w:p>
      <w:pPr>
        <w:pStyle w:val="TOC_1"/>
        <w:numPr>
          <w:ilvl w:val="0"/>
          <w:numId w:val="5"/>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Pemahaman Konsep</w:t>
        <w:tab/>
        <w:t>6</w:t>
      </w:r>
    </w:p>
    <w:p>
      <w:pPr>
        <w:pStyle w:val="TOC_1"/>
        <w:numPr>
          <w:ilvl w:val="0"/>
          <w:numId w:val="7"/>
        </w:numPr>
        <w:tabs>
          <w:tab w:leader="none" w:pos="1473" w:val="left"/>
          <w:tab w:leader="dot" w:pos="6826" w:val="righ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Pengertian Etiket</w:t>
        <w:tab/>
        <w:t>6</w:t>
      </w:r>
    </w:p>
    <w:p>
      <w:pPr>
        <w:pStyle w:val="TOC_1"/>
        <w:numPr>
          <w:ilvl w:val="0"/>
          <w:numId w:val="7"/>
        </w:numPr>
        <w:tabs>
          <w:tab w:leader="none" w:pos="1488" w:val="left"/>
          <w:tab w:leader="dot" w:pos="6826" w:val="righ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Pengertian Etika</w:t>
        <w:tab/>
        <w:t>8</w:t>
      </w:r>
    </w:p>
    <w:p>
      <w:pPr>
        <w:pStyle w:val="TOC_1"/>
        <w:numPr>
          <w:ilvl w:val="0"/>
          <w:numId w:val="5"/>
        </w:numPr>
        <w:tabs>
          <w:tab w:leader="none" w:pos="816" w:val="left"/>
          <w:tab w:leader="dot" w:pos="6826" w:val="righ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Pengertian Siswa Kristen</w:t>
        <w:tab/>
        <w:t>10</w:t>
      </w:r>
    </w:p>
    <w:p>
      <w:pPr>
        <w:pStyle w:val="TOC_1"/>
        <w:numPr>
          <w:ilvl w:val="0"/>
          <w:numId w:val="5"/>
        </w:numPr>
        <w:tabs>
          <w:tab w:leader="none" w:pos="816" w:val="left"/>
          <w:tab w:leader="dot" w:pos="6549" w:val="left"/>
        </w:tabs>
        <w:widowControl w:val="0"/>
        <w:keepNext w:val="0"/>
        <w:keepLines w:val="0"/>
        <w:shd w:val="clear" w:color="auto" w:fill="auto"/>
        <w:bidi w:val="0"/>
        <w:spacing w:before="0" w:after="0"/>
        <w:ind w:left="400" w:right="0" w:firstLine="0"/>
        <w:sectPr>
          <w:type w:val="continuous"/>
          <w:pgSz w:w="12240" w:h="15840"/>
          <w:pgMar w:top="1506" w:left="1675" w:right="3245" w:bottom="898" w:header="0" w:footer="3" w:gutter="0"/>
          <w:rtlGutter w:val="0"/>
          <w:cols w:space="720"/>
          <w:noEndnote/>
          <w:docGrid w:linePitch="360"/>
        </w:sectPr>
      </w:pPr>
      <w:r>
        <w:rPr>
          <w:lang w:val="en-US" w:eastAsia="en-US" w:bidi="en-US"/>
          <w:sz w:val="24"/>
          <w:szCs w:val="24"/>
          <w:w w:val="100"/>
          <w:spacing w:val="0"/>
          <w:color w:val="000000"/>
          <w:position w:val="0"/>
        </w:rPr>
        <w:t>Penghargaan terhadap Guru</w:t>
        <w:tab/>
        <w:t>11</w:t>
      </w:r>
      <w:r>
        <w:fldChar w:fldCharType="end"/>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13</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14</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16</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16</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18</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18</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19</w:t>
      </w:r>
    </w:p>
    <w:p>
      <w:pPr>
        <w:pStyle w:val="Style20"/>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21</w:t>
      </w:r>
    </w:p>
    <w:p>
      <w:pPr>
        <w:pStyle w:val="Style22"/>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21</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24</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24</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24</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25</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27</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27</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29</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30</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30</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31</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31</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32</w:t>
      </w:r>
    </w:p>
    <w:p>
      <w:pPr>
        <w:pStyle w:val="Style18"/>
        <w:framePr w:w="423" w:h="11846" w:wrap="around" w:hAnchor="margin" w:x="6572" w:y="251"/>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32</w:t>
      </w:r>
    </w:p>
    <w:p>
      <w:pPr>
        <w:pStyle w:val="Style12"/>
        <w:numPr>
          <w:ilvl w:val="0"/>
          <w:numId w:val="9"/>
        </w:numPr>
        <w:tabs>
          <w:tab w:leader="none" w:pos="1115"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Penghargaan</w:t>
        <w:tab/>
      </w:r>
    </w:p>
    <w:p>
      <w:pPr>
        <w:pStyle w:val="Style12"/>
        <w:numPr>
          <w:ilvl w:val="0"/>
          <w:numId w:val="9"/>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Guru</w:t>
        <w:tab/>
      </w:r>
    </w:p>
    <w:p>
      <w:pPr>
        <w:pStyle w:val="Style12"/>
        <w:numPr>
          <w:ilvl w:val="0"/>
          <w:numId w:val="5"/>
        </w:numPr>
        <w:tabs>
          <w:tab w:leader="none" w:pos="796"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Peranan Guru dalam membetuk Etiket Siswa</w:t>
      </w:r>
    </w:p>
    <w:p>
      <w:pPr>
        <w:pStyle w:val="Style12"/>
        <w:numPr>
          <w:ilvl w:val="0"/>
          <w:numId w:val="5"/>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Landasan Alkitab</w:t>
        <w:tab/>
      </w:r>
    </w:p>
    <w:p>
      <w:pPr>
        <w:pStyle w:val="Style12"/>
        <w:numPr>
          <w:ilvl w:val="0"/>
          <w:numId w:val="11"/>
        </w:numPr>
        <w:tabs>
          <w:tab w:leader="none" w:pos="1115"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Tanggung Jawab Seorang Guru</w:t>
        <w:tab/>
      </w:r>
    </w:p>
    <w:p>
      <w:pPr>
        <w:pStyle w:val="Style12"/>
        <w:numPr>
          <w:ilvl w:val="0"/>
          <w:numId w:val="11"/>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Sikap Teradap Didikan atau Ajaran</w:t>
        <w:tab/>
      </w:r>
    </w:p>
    <w:p>
      <w:pPr>
        <w:pStyle w:val="Style12"/>
        <w:numPr>
          <w:ilvl w:val="0"/>
          <w:numId w:val="11"/>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Takut Akan Tuhan</w:t>
        <w:tab/>
      </w:r>
    </w:p>
    <w:p>
      <w:pPr>
        <w:pStyle w:val="Style12"/>
        <w:numPr>
          <w:ilvl w:val="0"/>
          <w:numId w:val="11"/>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Mencintai Didikan</w:t>
        <w:tab/>
      </w:r>
    </w:p>
    <w:p>
      <w:pPr>
        <w:pStyle w:val="Style12"/>
        <w:numPr>
          <w:ilvl w:val="0"/>
          <w:numId w:val="11"/>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TaatdanKasih</w:t>
        <w:tab/>
      </w:r>
    </w:p>
    <w:p>
      <w:pPr>
        <w:pStyle w:val="Style12"/>
        <w:numPr>
          <w:ilvl w:val="0"/>
          <w:numId w:val="11"/>
        </w:numPr>
        <w:tabs>
          <w:tab w:leader="none" w:pos="1123"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Menghormati Pendidik dan Didikannya ..</w:t>
      </w:r>
    </w:p>
    <w:p>
      <w:pPr>
        <w:pStyle w:val="Style12"/>
        <w:tabs>
          <w:tab w:leader="dot" w:pos="5095" w:val="left"/>
        </w:tabs>
        <w:widowControl w:val="0"/>
        <w:keepNext w:val="0"/>
        <w:keepLines w:val="0"/>
        <w:shd w:val="clear" w:color="auto" w:fill="auto"/>
        <w:bidi w:val="0"/>
        <w:spacing w:before="0" w:after="0" w:line="552" w:lineRule="exact"/>
        <w:ind w:left="0" w:right="0" w:firstLine="0"/>
      </w:pPr>
      <w:r>
        <w:rPr>
          <w:lang w:val="en-US" w:eastAsia="en-US" w:bidi="en-US"/>
          <w:sz w:val="24"/>
          <w:szCs w:val="24"/>
          <w:w w:val="100"/>
          <w:spacing w:val="0"/>
          <w:color w:val="000000"/>
          <w:position w:val="0"/>
        </w:rPr>
        <w:t>BAB III METODOLOGIPENELITIAN</w:t>
        <w:tab/>
      </w:r>
    </w:p>
    <w:p>
      <w:pPr>
        <w:pStyle w:val="Style12"/>
        <w:numPr>
          <w:ilvl w:val="0"/>
          <w:numId w:val="13"/>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GambaranUmum Tempat Penelitian</w:t>
        <w:tab/>
      </w:r>
    </w:p>
    <w:p>
      <w:pPr>
        <w:pStyle w:val="Style12"/>
        <w:numPr>
          <w:ilvl w:val="0"/>
          <w:numId w:val="15"/>
        </w:numPr>
        <w:tabs>
          <w:tab w:leader="none" w:pos="1115"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 xml:space="preserve">Sejarah SMP Negeri 2 Mengkendek </w:t>
        <w:tab/>
      </w:r>
    </w:p>
    <w:p>
      <w:pPr>
        <w:pStyle w:val="Style12"/>
        <w:numPr>
          <w:ilvl w:val="0"/>
          <w:numId w:val="15"/>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Lokasi Penelitian</w:t>
        <w:tab/>
      </w:r>
    </w:p>
    <w:p>
      <w:pPr>
        <w:pStyle w:val="Style12"/>
        <w:numPr>
          <w:ilvl w:val="0"/>
          <w:numId w:val="15"/>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Perangkat Administrasi Sekolah</w:t>
        <w:tab/>
      </w:r>
    </w:p>
    <w:p>
      <w:pPr>
        <w:pStyle w:val="Style12"/>
        <w:tabs>
          <w:tab w:leader="dot" w:pos="5095" w:val="left"/>
        </w:tabs>
        <w:widowControl w:val="0"/>
        <w:keepNext w:val="0"/>
        <w:keepLines w:val="0"/>
        <w:shd w:val="clear" w:color="auto" w:fill="auto"/>
        <w:bidi w:val="0"/>
        <w:spacing w:before="0" w:after="0" w:line="552" w:lineRule="exact"/>
        <w:ind w:left="1120" w:right="0" w:firstLine="0"/>
      </w:pPr>
      <w:r>
        <w:rPr>
          <w:lang w:val="en-US" w:eastAsia="en-US" w:bidi="en-US"/>
          <w:sz w:val="24"/>
          <w:szCs w:val="24"/>
          <w:w w:val="100"/>
          <w:spacing w:val="0"/>
          <w:color w:val="000000"/>
          <w:position w:val="0"/>
        </w:rPr>
        <w:t>a. Struktur Organisasi Sekolah</w:t>
        <w:tab/>
      </w:r>
    </w:p>
    <w:p>
      <w:pPr>
        <w:pStyle w:val="Style12"/>
        <w:numPr>
          <w:ilvl w:val="0"/>
          <w:numId w:val="13"/>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Informan</w:t>
        <w:tab/>
      </w:r>
    </w:p>
    <w:p>
      <w:pPr>
        <w:pStyle w:val="Style12"/>
        <w:numPr>
          <w:ilvl w:val="0"/>
          <w:numId w:val="13"/>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Metode Penelitian</w:t>
        <w:tab/>
      </w:r>
    </w:p>
    <w:p>
      <w:pPr>
        <w:pStyle w:val="Style12"/>
        <w:numPr>
          <w:ilvl w:val="0"/>
          <w:numId w:val="13"/>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Teknik Pengumpulan Data</w:t>
        <w:tab/>
      </w:r>
    </w:p>
    <w:p>
      <w:pPr>
        <w:pStyle w:val="Style12"/>
        <w:numPr>
          <w:ilvl w:val="0"/>
          <w:numId w:val="17"/>
        </w:numPr>
        <w:tabs>
          <w:tab w:leader="none" w:pos="1115"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Observasi</w:t>
        <w:tab/>
      </w:r>
    </w:p>
    <w:p>
      <w:pPr>
        <w:pStyle w:val="Style12"/>
        <w:numPr>
          <w:ilvl w:val="0"/>
          <w:numId w:val="17"/>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Wawancara</w:t>
        <w:tab/>
      </w:r>
    </w:p>
    <w:p>
      <w:pPr>
        <w:pStyle w:val="Style12"/>
        <w:numPr>
          <w:ilvl w:val="0"/>
          <w:numId w:val="17"/>
        </w:numPr>
        <w:tabs>
          <w:tab w:leader="none" w:pos="1123" w:val="left"/>
          <w:tab w:leader="dot" w:pos="5095" w:val="left"/>
        </w:tabs>
        <w:widowControl w:val="0"/>
        <w:keepNext w:val="0"/>
        <w:keepLines w:val="0"/>
        <w:shd w:val="clear" w:color="auto" w:fill="auto"/>
        <w:bidi w:val="0"/>
        <w:spacing w:before="0" w:after="0" w:line="552" w:lineRule="exact"/>
        <w:ind w:left="760" w:right="0" w:firstLine="0"/>
      </w:pPr>
      <w:r>
        <w:rPr>
          <w:lang w:val="en-US" w:eastAsia="en-US" w:bidi="en-US"/>
          <w:sz w:val="24"/>
          <w:szCs w:val="24"/>
          <w:w w:val="100"/>
          <w:spacing w:val="0"/>
          <w:color w:val="000000"/>
          <w:position w:val="0"/>
        </w:rPr>
        <w:t>Teknik Dokumentasi</w:t>
        <w:tab/>
      </w:r>
    </w:p>
    <w:p>
      <w:pPr>
        <w:pStyle w:val="Style12"/>
        <w:numPr>
          <w:ilvl w:val="0"/>
          <w:numId w:val="13"/>
        </w:numPr>
        <w:tabs>
          <w:tab w:leader="none" w:pos="796" w:val="left"/>
          <w:tab w:leader="dot" w:pos="5095" w:val="left"/>
        </w:tabs>
        <w:widowControl w:val="0"/>
        <w:keepNext w:val="0"/>
        <w:keepLines w:val="0"/>
        <w:shd w:val="clear" w:color="auto" w:fill="auto"/>
        <w:bidi w:val="0"/>
        <w:spacing w:before="0" w:after="0" w:line="552" w:lineRule="exact"/>
        <w:ind w:left="380" w:right="0" w:firstLine="0"/>
      </w:pPr>
      <w:r>
        <w:rPr>
          <w:lang w:val="en-US" w:eastAsia="en-US" w:bidi="en-US"/>
          <w:sz w:val="24"/>
          <w:szCs w:val="24"/>
          <w:w w:val="100"/>
          <w:spacing w:val="0"/>
          <w:color w:val="000000"/>
          <w:position w:val="0"/>
        </w:rPr>
        <w:t>Teknik Analisa Data</w:t>
        <w:tab/>
      </w:r>
      <w:r>
        <w:br w:type="page"/>
      </w:r>
    </w:p>
    <w:p>
      <w:pPr>
        <w:pStyle w:val="TOC_1"/>
        <w:numPr>
          <w:ilvl w:val="0"/>
          <w:numId w:val="19"/>
        </w:numPr>
        <w:tabs>
          <w:tab w:leader="none" w:pos="1122" w:val="left"/>
          <w:tab w:leader="dot" w:pos="6822" w:val="right"/>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Penyajian Data (display)</w:t>
        <w:tab/>
        <w:t>32</w:t>
      </w:r>
    </w:p>
    <w:p>
      <w:pPr>
        <w:pStyle w:val="TOC_1"/>
        <w:numPr>
          <w:ilvl w:val="0"/>
          <w:numId w:val="19"/>
        </w:numPr>
        <w:tabs>
          <w:tab w:leader="none" w:pos="1123" w:val="left"/>
          <w:tab w:leader="dot" w:pos="6822"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Reduksi</w:t>
        <w:tab/>
        <w:t>33</w:t>
      </w:r>
    </w:p>
    <w:p>
      <w:pPr>
        <w:pStyle w:val="TOC_1"/>
        <w:numPr>
          <w:ilvl w:val="0"/>
          <w:numId w:val="19"/>
        </w:numPr>
        <w:tabs>
          <w:tab w:leader="none" w:pos="1123" w:val="left"/>
          <w:tab w:leader="dot" w:pos="6822"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Interpertasi</w:t>
        <w:tab/>
        <w:t>33</w:t>
      </w:r>
    </w:p>
    <w:p>
      <w:pPr>
        <w:pStyle w:val="TOC_1"/>
        <w:numPr>
          <w:ilvl w:val="0"/>
          <w:numId w:val="19"/>
        </w:numPr>
        <w:tabs>
          <w:tab w:leader="none" w:pos="1123" w:val="left"/>
          <w:tab w:leader="dot" w:pos="6822"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Analisa</w:t>
        <w:tab/>
        <w:t>33</w:t>
      </w:r>
    </w:p>
    <w:p>
      <w:pPr>
        <w:pStyle w:val="TOC_1"/>
        <w:numPr>
          <w:ilvl w:val="0"/>
          <w:numId w:val="13"/>
        </w:numPr>
        <w:tabs>
          <w:tab w:leader="none" w:pos="758" w:val="left"/>
          <w:tab w:leader="dot" w:pos="6822"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Instrumen Penelitian</w:t>
        <w:tab/>
        <w:t>34</w:t>
      </w:r>
    </w:p>
    <w:p>
      <w:pPr>
        <w:pStyle w:val="TOC_1"/>
        <w:tabs>
          <w:tab w:leader="dot" w:pos="682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IV PEMBAHASAN HASIL PENELITIAN</w:t>
        <w:tab/>
        <w:t>35</w:t>
      </w:r>
    </w:p>
    <w:p>
      <w:pPr>
        <w:pStyle w:val="TOC_1"/>
        <w:numPr>
          <w:ilvl w:val="0"/>
          <w:numId w:val="21"/>
        </w:numPr>
        <w:tabs>
          <w:tab w:leader="none" w:pos="796" w:val="left"/>
          <w:tab w:leader="dot" w:pos="6822"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Pemaparan Hasil Penelitian</w:t>
        <w:tab/>
        <w:t>35</w:t>
      </w:r>
    </w:p>
    <w:p>
      <w:pPr>
        <w:pStyle w:val="TOC_1"/>
        <w:numPr>
          <w:ilvl w:val="0"/>
          <w:numId w:val="23"/>
        </w:numPr>
        <w:tabs>
          <w:tab w:leader="none" w:pos="1122" w:val="left"/>
          <w:tab w:leader="dot" w:pos="6822"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Hasil Wawancara dengan Guru</w:t>
        <w:tab/>
        <w:t>35</w:t>
      </w:r>
    </w:p>
    <w:p>
      <w:pPr>
        <w:pStyle w:val="TOC_1"/>
        <w:numPr>
          <w:ilvl w:val="0"/>
          <w:numId w:val="23"/>
        </w:numPr>
        <w:tabs>
          <w:tab w:leader="none" w:pos="1123" w:val="left"/>
          <w:tab w:leader="dot" w:pos="6822"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Hasil Wawancara dengan Siswa</w:t>
        <w:tab/>
        <w:t>37</w:t>
      </w:r>
    </w:p>
    <w:p>
      <w:pPr>
        <w:pStyle w:val="TOC_1"/>
        <w:numPr>
          <w:ilvl w:val="0"/>
          <w:numId w:val="21"/>
        </w:numPr>
        <w:tabs>
          <w:tab w:leader="none" w:pos="796" w:val="left"/>
          <w:tab w:leader="dot" w:pos="6822"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Analisis</w:t>
        <w:tab/>
        <w:t>39</w:t>
      </w:r>
    </w:p>
    <w:p>
      <w:pPr>
        <w:pStyle w:val="TOC_1"/>
        <w:tabs>
          <w:tab w:leader="dot" w:pos="682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VPENUTUP</w:t>
        <w:tab/>
        <w:t>40</w:t>
      </w:r>
    </w:p>
    <w:p>
      <w:pPr>
        <w:pStyle w:val="TOC_1"/>
        <w:numPr>
          <w:ilvl w:val="0"/>
          <w:numId w:val="25"/>
        </w:numPr>
        <w:tabs>
          <w:tab w:leader="none" w:pos="796" w:val="left"/>
          <w:tab w:leader="dot" w:pos="6822"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Kesimpulan</w:t>
        <w:tab/>
        <w:t>40</w:t>
      </w:r>
    </w:p>
    <w:p>
      <w:pPr>
        <w:pStyle w:val="TOC_1"/>
        <w:numPr>
          <w:ilvl w:val="0"/>
          <w:numId w:val="25"/>
        </w:numPr>
        <w:tabs>
          <w:tab w:leader="none" w:pos="796" w:val="left"/>
          <w:tab w:leader="dot" w:pos="6822"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Saran</w:t>
        <w:tab/>
        <w:t>41</w:t>
      </w:r>
    </w:p>
    <w:p>
      <w:pPr>
        <w:pStyle w:val="TOC_1"/>
        <w:tabs>
          <w:tab w:leader="dot" w:pos="682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PUSTAKA</w:t>
        <w:tab/>
        <w:t>vii</w:t>
      </w:r>
    </w:p>
    <w:p>
      <w:pPr>
        <w:pStyle w:val="TOC_1"/>
        <w:tabs>
          <w:tab w:leader="dot" w:pos="682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CORRICULUM VITE</w:t>
        <w:tab/>
        <w:t>viii</w:t>
      </w:r>
    </w:p>
    <w:p>
      <w:pPr>
        <w:pStyle w:val="TOC_1"/>
        <w:tabs>
          <w:tab w:leader="dot" w:pos="6822"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LAMPIRAN-LAMPIRAN</w:t>
        <w:tab/>
        <w:t>ix</w:t>
      </w:r>
      <w:r>
        <w:fldChar w:fldCharType="end"/>
      </w:r>
    </w:p>
    <w:sectPr>
      <w:headerReference w:type="default" r:id="rId6"/>
      <w:headerReference w:type="first" r:id="rId7"/>
      <w:titlePg/>
      <w:pgSz w:w="12240" w:h="15840"/>
      <w:pgMar w:top="1506" w:left="1675" w:right="3245" w:bottom="8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4.4pt;margin-top:38.15pt;width:4.55pt;height:7.7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54.4pt;margin-top:38.15pt;width:4.55pt;height:7.7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15.2pt;margin-top:62.4pt;width:9.35pt;height:8.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11</w:t>
                </w:r>
              </w:p>
            </w:txbxContent>
          </v:textbox>
          <w10:wrap anchorx="page" anchory="page"/>
        </v:shape>
      </w:pict>
    </w:r>
    <w:r>
      <w:pict>
        <v:shape id="_x0000_s1029" type="#_x0000_t202" style="position:absolute;margin-left:554.4pt;margin-top:12.7pt;width:4.55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1"/>
      <w:szCs w:val="21"/>
      <w:rFonts w:ascii="Segoe UI" w:eastAsia="Segoe UI" w:hAnsi="Segoe UI" w:cs="Segoe U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iCs/>
      <w:u w:val="none"/>
      <w:strike w:val="0"/>
      <w:smallCaps w:val="0"/>
      <w:rFonts w:ascii="Times New Roman" w:eastAsia="Times New Roman" w:hAnsi="Times New Roman" w:cs="Times New Roman"/>
    </w:rPr>
  </w:style>
  <w:style w:type="character" w:customStyle="1" w:styleId="CharStyle10">
    <w:name w:val="Body text (3) + Not Bold,Not Italic"/>
    <w:basedOn w:val="CharStyle9"/>
    <w:rPr>
      <w:lang w:val="en-US" w:eastAsia="en-US" w:bidi="en-US"/>
      <w:b/>
      <w:bCs/>
      <w:i/>
      <w:iCs/>
      <w:sz w:val="24"/>
      <w:szCs w:val="24"/>
      <w:w w:val="100"/>
      <w:spacing w:val="0"/>
      <w:color w:val="000000"/>
      <w:position w:val="0"/>
    </w:rPr>
  </w:style>
  <w:style w:type="character" w:customStyle="1" w:styleId="CharStyle11">
    <w:name w:val="Body text (3) + Not Italic"/>
    <w:basedOn w:val="CharStyle9"/>
    <w:rPr>
      <w:lang w:val="en-US" w:eastAsia="en-US" w:bidi="en-US"/>
      <w:i/>
      <w:iCs/>
      <w:sz w:val="24"/>
      <w:szCs w:val="24"/>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Table of contents_"/>
    <w:basedOn w:val="DefaultParagraphFont"/>
    <w:link w:val="TOC_1"/>
    <w:rPr>
      <w:b w:val="0"/>
      <w:bCs w:val="0"/>
      <w:i w:val="0"/>
      <w:iCs w:val="0"/>
      <w:u w:val="none"/>
      <w:strike w:val="0"/>
      <w:smallCaps w:val="0"/>
      <w:rFonts w:ascii="Times New Roman" w:eastAsia="Times New Roman" w:hAnsi="Times New Roman" w:cs="Times New Roman"/>
    </w:rPr>
  </w:style>
  <w:style w:type="character" w:customStyle="1" w:styleId="CharStyle19">
    <w:name w:val="Other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Other (2)_"/>
    <w:basedOn w:val="DefaultParagraphFont"/>
    <w:link w:val="Style20"/>
    <w:rPr>
      <w:b w:val="0"/>
      <w:bCs w:val="0"/>
      <w:i w:val="0"/>
      <w:iCs w:val="0"/>
      <w:u w:val="none"/>
      <w:strike w:val="0"/>
      <w:smallCaps w:val="0"/>
      <w:rFonts w:ascii="Times New Roman" w:eastAsia="Times New Roman" w:hAnsi="Times New Roman" w:cs="Times New Roman"/>
    </w:rPr>
  </w:style>
  <w:style w:type="character" w:customStyle="1" w:styleId="CharStyle23">
    <w:name w:val="Other (3)_"/>
    <w:basedOn w:val="DefaultParagraphFont"/>
    <w:link w:val="Style22"/>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9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1"/>
      <w:szCs w:val="21"/>
      <w:rFonts w:ascii="Segoe UI" w:eastAsia="Segoe UI" w:hAnsi="Segoe UI" w:cs="Segoe UI"/>
    </w:rPr>
  </w:style>
  <w:style w:type="paragraph" w:customStyle="1" w:styleId="Style8">
    <w:name w:val="Body text (3)"/>
    <w:basedOn w:val="Normal"/>
    <w:link w:val="CharStyle9"/>
    <w:pPr>
      <w:widowControl w:val="0"/>
      <w:shd w:val="clear" w:color="auto" w:fill="FFFFFF"/>
      <w:jc w:val="both"/>
      <w:spacing w:before="960" w:after="120" w:line="413" w:lineRule="exact"/>
      <w:ind w:firstLine="780"/>
    </w:pPr>
    <w:rPr>
      <w:b/>
      <w:bCs/>
      <w:i/>
      <w:iCs/>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120" w:after="120" w:line="413" w:lineRule="exact"/>
    </w:pPr>
    <w:rPr>
      <w:b w:val="0"/>
      <w:bCs w:val="0"/>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after="1020" w:line="0" w:lineRule="exact"/>
    </w:pPr>
    <w:rPr>
      <w:b/>
      <w:bCs/>
      <w:i w:val="0"/>
      <w:iCs w:val="0"/>
      <w:u w:val="none"/>
      <w:strike w:val="0"/>
      <w:smallCaps w:val="0"/>
      <w:rFonts w:ascii="Times New Roman" w:eastAsia="Times New Roman" w:hAnsi="Times New Roman" w:cs="Times New Roman"/>
    </w:rPr>
  </w:style>
  <w:style w:type="paragraph" w:styleId="TOC_1">
    <w:name w:val="toc 1"/>
    <w:basedOn w:val="Normal"/>
    <w:link w:val="CharStyle17"/>
    <w:autoRedefine/>
    <w:pPr>
      <w:widowControl w:val="0"/>
      <w:shd w:val="clear" w:color="auto" w:fill="FFFFFF"/>
      <w:jc w:val="both"/>
      <w:spacing w:before="1020" w:line="552" w:lineRule="exact"/>
    </w:pPr>
    <w:rPr>
      <w:b w:val="0"/>
      <w:bCs w:val="0"/>
      <w:i w:val="0"/>
      <w:iCs w:val="0"/>
      <w:u w:val="none"/>
      <w:strike w:val="0"/>
      <w:smallCaps w:val="0"/>
      <w:rFonts w:ascii="Times New Roman" w:eastAsia="Times New Roman" w:hAnsi="Times New Roman" w:cs="Times New Roman"/>
    </w:rPr>
  </w:style>
  <w:style w:type="paragraph" w:customStyle="1" w:styleId="Style18">
    <w:name w:val="Other"/>
    <w:basedOn w:val="Normal"/>
    <w:link w:val="CharStyle19"/>
    <w:pPr>
      <w:widowControl w:val="0"/>
      <w:shd w:val="clear" w:color="auto" w:fill="FFFFFF"/>
      <w:spacing w:line="552" w:lineRule="exact"/>
    </w:pPr>
    <w:rPr>
      <w:b w:val="0"/>
      <w:bCs w:val="0"/>
      <w:i w:val="0"/>
      <w:iCs w:val="0"/>
      <w:u w:val="none"/>
      <w:strike w:val="0"/>
      <w:smallCaps w:val="0"/>
      <w:rFonts w:ascii="Times New Roman" w:eastAsia="Times New Roman" w:hAnsi="Times New Roman" w:cs="Times New Roman"/>
    </w:rPr>
  </w:style>
  <w:style w:type="paragraph" w:customStyle="1" w:styleId="Style20">
    <w:name w:val="Other (2)"/>
    <w:basedOn w:val="Normal"/>
    <w:link w:val="CharStyle21"/>
    <w:pPr>
      <w:widowControl w:val="0"/>
      <w:shd w:val="clear" w:color="auto" w:fill="FFFFFF"/>
      <w:spacing w:line="552" w:lineRule="exact"/>
    </w:pPr>
    <w:rPr>
      <w:b w:val="0"/>
      <w:bCs w:val="0"/>
      <w:i w:val="0"/>
      <w:iCs w:val="0"/>
      <w:u w:val="none"/>
      <w:strike w:val="0"/>
      <w:smallCaps w:val="0"/>
      <w:rFonts w:ascii="Times New Roman" w:eastAsia="Times New Roman" w:hAnsi="Times New Roman" w:cs="Times New Roman"/>
    </w:rPr>
  </w:style>
  <w:style w:type="paragraph" w:customStyle="1" w:styleId="Style22">
    <w:name w:val="Other (3)"/>
    <w:basedOn w:val="Normal"/>
    <w:link w:val="CharStyle23"/>
    <w:pPr>
      <w:widowControl w:val="0"/>
      <w:shd w:val="clear" w:color="auto" w:fill="FFFFFF"/>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ADRIANUS LUSI.pdf</dc:title>
  <dc:subject/>
  <dc:creator>Pengolahan2</dc:creator>
  <cp:keywords/>
</cp:coreProperties>
</file>