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63" w:line="160" w:lineRule="exact"/>
        <w:ind w:left="32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271" w:line="160" w:lineRule="exact"/>
        <w:ind w:left="3080" w:right="0" w:firstLine="0"/>
      </w:pPr>
      <w:bookmarkStart w:id="1" w:name="bookmark1"/>
      <w:r>
        <w:rPr>
          <w:lang w:val="en-US" w:eastAsia="en-US" w:bidi="en-US"/>
          <w:w w:val="100"/>
          <w:spacing w:val="0"/>
          <w:color w:val="000000"/>
          <w:position w:val="0"/>
        </w:rPr>
        <w:t>PENUTUP</w:t>
      </w:r>
      <w:bookmarkEnd w:id="1"/>
    </w:p>
    <w:p>
      <w:pPr>
        <w:pStyle w:val="Style5"/>
        <w:numPr>
          <w:ilvl w:val="0"/>
          <w:numId w:val="1"/>
        </w:numPr>
        <w:tabs>
          <w:tab w:leader="none" w:pos="325" w:val="left"/>
        </w:tabs>
        <w:widowControl w:val="0"/>
        <w:keepNext w:val="0"/>
        <w:keepLines w:val="0"/>
        <w:shd w:val="clear" w:color="auto" w:fill="auto"/>
        <w:bidi w:val="0"/>
        <w:spacing w:before="0" w:after="46" w:line="160" w:lineRule="exact"/>
        <w:ind w:left="300" w:right="0"/>
      </w:pPr>
      <w:r>
        <w:rPr>
          <w:lang w:val="en-US" w:eastAsia="en-US" w:bidi="en-US"/>
          <w:w w:val="100"/>
          <w:spacing w:val="0"/>
          <w:color w:val="000000"/>
          <w:position w:val="0"/>
        </w:rPr>
        <w:t>Kesimpulan</w:t>
      </w:r>
    </w:p>
    <w:p>
      <w:pPr>
        <w:pStyle w:val="Style5"/>
        <w:widowControl w:val="0"/>
        <w:keepNext w:val="0"/>
        <w:keepLines w:val="0"/>
        <w:shd w:val="clear" w:color="auto" w:fill="auto"/>
        <w:bidi w:val="0"/>
        <w:spacing w:before="0" w:after="0" w:line="470" w:lineRule="exact"/>
        <w:ind w:left="0" w:right="0" w:firstLine="640"/>
      </w:pPr>
      <w:r>
        <w:rPr>
          <w:lang w:val="en-US" w:eastAsia="en-US" w:bidi="en-US"/>
          <w:w w:val="100"/>
          <w:spacing w:val="0"/>
          <w:color w:val="000000"/>
          <w:position w:val="0"/>
        </w:rPr>
        <w:t xml:space="preserve">Berdasarkan hasil penelitian yang telah dilakukan oleh penulis, maka penulis menyimpulkan bahwa dalam melakukan perencanaan konseling sangat penting untuk mendukung keberhasilan dari sebuah proses konseling. Keberhasilan konseling tentu tidak lepas dari sikap seorang konselor dalam membantu konseli untuk menyelesaikan masalahnya. Konseling dengan teknik </w:t>
      </w:r>
      <w:r>
        <w:rPr>
          <w:rStyle w:val="CharStyle7"/>
        </w:rPr>
        <w:t>visual!guided imagery</w:t>
      </w:r>
      <w:r>
        <w:rPr>
          <w:lang w:val="en-US" w:eastAsia="en-US" w:bidi="en-US"/>
          <w:w w:val="100"/>
          <w:spacing w:val="0"/>
          <w:color w:val="000000"/>
          <w:position w:val="0"/>
        </w:rPr>
        <w:t xml:space="preserve"> menjadi pilihan oleh penulis dalam membantu isteri sebagai korban kekerasarv dalam rumah tangga yang mengalami kecemasan. Dalam teknik </w:t>
      </w:r>
      <w:r>
        <w:rPr>
          <w:rStyle w:val="CharStyle7"/>
        </w:rPr>
        <w:t>visual imagery,</w:t>
      </w:r>
      <w:r>
        <w:rPr>
          <w:lang w:val="en-US" w:eastAsia="en-US" w:bidi="en-US"/>
          <w:w w:val="100"/>
          <w:spacing w:val="0"/>
          <w:color w:val="000000"/>
          <w:position w:val="0"/>
        </w:rPr>
        <w:t xml:space="preserve"> konselor membantu konseli untuk berimajinasi sesuai dengan keinginannya yang akan memberikan rasa tenang, rileks, damai serta menurunkan ketegangan, menghambat kecemasan dan membantu seseorang mengatasi rasa sakit.</w:t>
      </w:r>
    </w:p>
    <w:p>
      <w:pPr>
        <w:pStyle w:val="Style5"/>
        <w:numPr>
          <w:ilvl w:val="0"/>
          <w:numId w:val="1"/>
        </w:numPr>
        <w:tabs>
          <w:tab w:leader="none" w:pos="325" w:val="left"/>
        </w:tabs>
        <w:widowControl w:val="0"/>
        <w:keepNext w:val="0"/>
        <w:keepLines w:val="0"/>
        <w:shd w:val="clear" w:color="auto" w:fill="auto"/>
        <w:bidi w:val="0"/>
        <w:spacing w:before="0" w:after="0" w:line="470" w:lineRule="exact"/>
        <w:ind w:left="300" w:right="0"/>
      </w:pPr>
      <w:r>
        <w:rPr>
          <w:lang w:val="en-US" w:eastAsia="en-US" w:bidi="en-US"/>
          <w:w w:val="100"/>
          <w:spacing w:val="0"/>
          <w:color w:val="000000"/>
          <w:position w:val="0"/>
        </w:rPr>
        <w:t>Saran</w:t>
      </w:r>
    </w:p>
    <w:p>
      <w:pPr>
        <w:pStyle w:val="Style5"/>
        <w:numPr>
          <w:ilvl w:val="0"/>
          <w:numId w:val="3"/>
        </w:numPr>
        <w:tabs>
          <w:tab w:leader="none" w:pos="299" w:val="left"/>
        </w:tabs>
        <w:widowControl w:val="0"/>
        <w:keepNext w:val="0"/>
        <w:keepLines w:val="0"/>
        <w:shd w:val="clear" w:color="auto" w:fill="auto"/>
        <w:bidi w:val="0"/>
        <w:spacing w:before="0" w:after="0" w:line="470" w:lineRule="exact"/>
        <w:ind w:left="300" w:right="0"/>
      </w:pPr>
      <w:r>
        <w:rPr>
          <w:lang w:val="en-US" w:eastAsia="en-US" w:bidi="en-US"/>
          <w:w w:val="100"/>
          <w:spacing w:val="0"/>
          <w:color w:val="000000"/>
          <w:position w:val="0"/>
        </w:rPr>
        <w:t>Saran yang diberikan penulis untuk korban kekerasan dalam rumah tangga yang secara khusus menjadi subjek dalam penelitian ini, yaitu jangan berlarut- larut dalam keterpurukan sehingga menyebabkan kecemasan.</w:t>
      </w:r>
    </w:p>
    <w:p>
      <w:pPr>
        <w:pStyle w:val="Style5"/>
        <w:numPr>
          <w:ilvl w:val="0"/>
          <w:numId w:val="3"/>
        </w:numPr>
        <w:tabs>
          <w:tab w:leader="none" w:pos="299" w:val="left"/>
        </w:tabs>
        <w:widowControl w:val="0"/>
        <w:keepNext w:val="0"/>
        <w:keepLines w:val="0"/>
        <w:shd w:val="clear" w:color="auto" w:fill="auto"/>
        <w:bidi w:val="0"/>
        <w:spacing w:before="0" w:after="0" w:line="470" w:lineRule="exact"/>
        <w:ind w:left="300" w:right="0"/>
      </w:pPr>
      <w:r>
        <w:rPr>
          <w:lang w:val="en-US" w:eastAsia="en-US" w:bidi="en-US"/>
          <w:w w:val="100"/>
          <w:spacing w:val="0"/>
          <w:color w:val="000000"/>
          <w:position w:val="0"/>
        </w:rPr>
        <w:t>Untuk orang tua, agar memberikan pengarahan kepada anak ketika menghadapi suatu masalah.</w:t>
      </w:r>
    </w:p>
    <w:p>
      <w:pPr>
        <w:pStyle w:val="Style5"/>
        <w:numPr>
          <w:ilvl w:val="0"/>
          <w:numId w:val="3"/>
        </w:numPr>
        <w:tabs>
          <w:tab w:leader="none" w:pos="299" w:val="left"/>
        </w:tabs>
        <w:widowControl w:val="0"/>
        <w:keepNext w:val="0"/>
        <w:keepLines w:val="0"/>
        <w:shd w:val="clear" w:color="auto" w:fill="auto"/>
        <w:bidi w:val="0"/>
        <w:spacing w:before="0" w:after="0" w:line="477" w:lineRule="exact"/>
        <w:ind w:left="300" w:right="0"/>
      </w:pPr>
      <w:r>
        <w:rPr>
          <w:lang w:val="en-US" w:eastAsia="en-US" w:bidi="en-US"/>
          <w:w w:val="100"/>
          <w:spacing w:val="0"/>
          <w:color w:val="000000"/>
          <w:position w:val="0"/>
        </w:rPr>
        <w:t>Saran untuk suami, yaitu selesaikan masalah dengan baik dan jangan pemah melakukan kekerasan kepada isteri karna itu akan berdampak buruk.</w:t>
      </w:r>
      <w:r>
        <w:br w:type="page"/>
      </w:r>
    </w:p>
    <w:sectPr>
      <w:footnotePr>
        <w:pos w:val="pageBottom"/>
        <w:numFmt w:val="decimal"/>
        <w:numRestart w:val="continuous"/>
      </w:footnotePr>
      <w:pgSz w:w="12240" w:h="15840"/>
      <w:pgMar w:top="2354" w:left="3047" w:right="2885" w:bottom="235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16"/>
        <w:szCs w:val="16"/>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6"/>
        <w:szCs w:val="16"/>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7">
    <w:name w:val="Body text (2) + Italic,Spacing 0 pt"/>
    <w:basedOn w:val="CharStyle6"/>
    <w:rPr>
      <w:lang w:val="en-US" w:eastAsia="en-US" w:bidi="en-US"/>
      <w:i/>
      <w:iCs/>
      <w:w w:val="100"/>
      <w:spacing w:val="-1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300" w:after="300" w:line="0" w:lineRule="exact"/>
      <w:ind w:hanging="300"/>
    </w:pPr>
    <w:rPr>
      <w:b w:val="0"/>
      <w:bCs w:val="0"/>
      <w:i w:val="0"/>
      <w:iCs w:val="0"/>
      <w:u w:val="none"/>
      <w:strike w:val="0"/>
      <w:smallCaps w:val="0"/>
      <w:sz w:val="16"/>
      <w:szCs w:val="16"/>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Document7</dc:title>
  <dc:subject/>
  <dc:creator>Pengolahan2</dc:creator>
  <cp:keywords/>
</cp:coreProperties>
</file>