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02" w:line="260" w:lineRule="exact"/>
        <w:ind w:left="0" w:right="32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PENUTUP</w:t>
      </w:r>
      <w:bookmarkEnd w:id="0"/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/>
        <w:keepLines/>
        <w:shd w:val="clear" w:color="auto" w:fill="auto"/>
        <w:bidi w:val="0"/>
        <w:spacing w:before="0" w:after="79" w:line="240" w:lineRule="exact"/>
        <w:ind w:left="200" w:right="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Kesimpulan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559"/>
        <w:ind w:left="0" w:right="0" w:firstLine="1160"/>
      </w:pPr>
      <w:r>
        <w:rPr>
          <w:lang w:val="en-US" w:eastAsia="en-US" w:bidi="en-US"/>
          <w:w w:val="100"/>
          <w:spacing w:val="0"/>
          <w:color w:val="000000"/>
          <w:position w:val="0"/>
        </w:rPr>
        <w:t>Berdasarkan uraian pada bagian sebelumnya, maka penulis menarik kesimpulan bahwa orangtua di Jemaat Yordan Toinasa melakukan pengasuhan yang bersifat otoriter pada anak usia 7-12 tahun. Hal itu memberikan pengaruh yang cukup tinggi (33-42%) sehingga berpengaruh negatif terhadap psikologi anak yaitu adalah anak menjadi penakut, menjadi pemberontak, anak membenci orangtua, tertutup, cemas, khawatir, tidak percaya diri, selalu berpandangan negatif dan tidak kreatif.</w:t>
      </w:r>
    </w:p>
    <w:p>
      <w:pPr>
        <w:pStyle w:val="Style5"/>
        <w:numPr>
          <w:ilvl w:val="0"/>
          <w:numId w:val="1"/>
        </w:numPr>
        <w:tabs>
          <w:tab w:leader="none" w:pos="761" w:val="left"/>
        </w:tabs>
        <w:widowControl w:val="0"/>
        <w:keepNext/>
        <w:keepLines/>
        <w:shd w:val="clear" w:color="auto" w:fill="auto"/>
        <w:bidi w:val="0"/>
        <w:spacing w:before="0" w:after="78" w:line="240" w:lineRule="exact"/>
        <w:ind w:left="200" w:right="0" w:firstLine="0"/>
      </w:pPr>
      <w:bookmarkStart w:id="2" w:name="bookmark2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Saran-Saran</w:t>
      </w:r>
      <w:bookmarkEnd w:id="2"/>
    </w:p>
    <w:p>
      <w:pPr>
        <w:pStyle w:val="Style7"/>
        <w:numPr>
          <w:ilvl w:val="0"/>
          <w:numId w:val="3"/>
        </w:numPr>
        <w:tabs>
          <w:tab w:leader="none" w:pos="78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STAKN-Toraj 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48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peningkatan pengkajian teologi dan pendidikan khususnya bidang pendidikan agama kristen.</w:t>
      </w:r>
    </w:p>
    <w:p>
      <w:pPr>
        <w:pStyle w:val="Style7"/>
        <w:numPr>
          <w:ilvl w:val="0"/>
          <w:numId w:val="3"/>
        </w:numPr>
        <w:tabs>
          <w:tab w:leader="none" w:pos="801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Orangtua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48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Diharapkan agar orangtua di dalam mendidik anak-anak agar menerapkan pola pengasuhan yang demokratis seperti menghargai anak, komunikatif bersama anak dan menjadi teladan yang baik.</w:t>
      </w:r>
    </w:p>
    <w:p>
      <w:pPr>
        <w:pStyle w:val="Style7"/>
        <w:numPr>
          <w:ilvl w:val="0"/>
          <w:numId w:val="3"/>
        </w:numPr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Gereja Kristen Sulawesi Tengah Jemaat Yordan Toinasa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362" w:lineRule="exact"/>
        <w:ind w:left="480" w:right="0" w:firstLine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Agar Gereja terns memberikan perhatian kepada anak-anak dan memberikan pembinaan kepada kepada warga jemaat (orangtua) untuk menerapkan pendidikan yang demokratis.</w:t>
      </w:r>
    </w:p>
    <w:sectPr>
      <w:footnotePr>
        <w:pos w:val="pageBottom"/>
        <w:numFmt w:val="decimal"/>
        <w:numRestart w:val="continuous"/>
      </w:footnotePr>
      <w:pgSz w:w="12240" w:h="15840"/>
      <w:pgMar w:top="3391" w:left="2658" w:right="2431" w:bottom="339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spacing w:val="0"/>
    </w:rPr>
  </w:style>
  <w:style w:type="character" w:customStyle="1" w:styleId="CharStyle6">
    <w:name w:val="Heading #2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spacing w:val="0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both"/>
      <w:outlineLvl w:val="1"/>
      <w:spacing w:before="36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360" w:after="360" w:line="48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Document2</dc:title>
  <dc:subject/>
  <dc:creator>HP</dc:creator>
  <cp:keywords/>
</cp:coreProperties>
</file>