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ENDRIKSON MASARRANG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39" w:line="170" w:lineRule="exact"/>
        <w:ind w:left="0" w:right="0" w:firstLine="0"/>
      </w:pPr>
      <w:r>
        <w:rPr>
          <w:rStyle w:val="CharStyle7"/>
          <w:b/>
          <w:bCs/>
        </w:rPr>
        <w:t>:IG5INALITY REPORT</w:t>
      </w:r>
    </w:p>
    <w:p>
      <w:pPr>
        <w:pStyle w:val="Style8"/>
        <w:tabs>
          <w:tab w:leader="none" w:pos="2546" w:val="left"/>
          <w:tab w:leader="none" w:pos="5281" w:val="left"/>
          <w:tab w:leader="none" w:pos="8016" w:val="left"/>
        </w:tabs>
        <w:widowControl w:val="0"/>
        <w:keepNext/>
        <w:keepLines/>
        <w:shd w:val="clear" w:color="auto" w:fill="auto"/>
        <w:bidi w:val="0"/>
        <w:spacing w:before="0" w:after="0" w:line="920" w:lineRule="exact"/>
        <w:ind w:left="0" w:right="0" w:firstLine="0"/>
      </w:pPr>
      <w:bookmarkStart w:id="0" w:name="bookmark0"/>
      <w:r>
        <w:rPr>
          <w:rStyle w:val="CharStyle10"/>
          <w:b w:val="0"/>
          <w:bCs w:val="0"/>
        </w:rPr>
        <w:t xml:space="preserve">I </w:t>
      </w:r>
      <w:r>
        <w:rPr>
          <w:rStyle w:val="CharStyle11"/>
          <w:b w:val="0"/>
          <w:bCs w:val="0"/>
        </w:rPr>
        <w:t>8%</w:t>
        <w:tab/>
      </w:r>
      <w:r>
        <w:rPr>
          <w:rStyle w:val="CharStyle12"/>
        </w:rPr>
        <w:t>17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12"/>
        </w:rPr>
        <w:t>6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12"/>
        </w:rPr>
        <w:t>6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  <w:bookmarkEnd w:id="0"/>
    </w:p>
    <w:p>
      <w:pPr>
        <w:pStyle w:val="Style13"/>
        <w:tabs>
          <w:tab w:leader="none" w:pos="2546" w:val="left"/>
          <w:tab w:leader="none" w:pos="5281" w:val="left"/>
          <w:tab w:leader="none" w:pos="8016" w:val="left"/>
        </w:tabs>
        <w:widowControl w:val="0"/>
        <w:keepNext w:val="0"/>
        <w:keepLines w:val="0"/>
        <w:shd w:val="clear" w:color="auto" w:fill="auto"/>
        <w:bidi w:val="0"/>
        <w:spacing w:before="0" w:after="43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VI ILARITY INDEX</w:t>
        <w:tab/>
        <w:t>INTERNET SOURCES</w:t>
        <w:tab/>
        <w:t>PUBLICATIONS</w:t>
        <w:tab/>
        <w:t>STUDENT PAPERS</w:t>
      </w:r>
    </w:p>
    <w:p>
      <w:pPr>
        <w:pStyle w:val="Style15"/>
        <w:framePr w:w="106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17"/>
          <w:b/>
          <w:bCs/>
        </w:rPr>
        <w:t>IMARY SOURCES</w:t>
      </w:r>
    </w:p>
    <w:tbl>
      <w:tblPr>
        <w:tblOverlap w:val="never"/>
        <w:tblLayout w:type="fixed"/>
        <w:jc w:val="center"/>
      </w:tblPr>
      <w:tblGrid>
        <w:gridCol w:w="401"/>
        <w:gridCol w:w="9662"/>
        <w:gridCol w:w="557"/>
      </w:tblGrid>
      <w:tr>
        <w:trPr>
          <w:trHeight w:val="9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21"/>
              </w:rPr>
              <w:t xml:space="preserve">wvwv.coursehero.com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60" w:lineRule="exact"/>
              <w:ind w:left="0" w:right="0" w:firstLine="0"/>
            </w:pPr>
            <w:r>
              <w:rPr>
                <w:rStyle w:val="CharStyle23"/>
              </w:rPr>
              <w:t xml:space="preserve">Internet Source </w:t>
            </w:r>
            <w:r>
              <w:rPr>
                <w:rStyle w:val="CharStyle24"/>
              </w:rPr>
              <w:t>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1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26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360" w:lineRule="exact"/>
              <w:ind w:left="0" w:right="0" w:firstLine="0"/>
            </w:pPr>
            <w:r>
              <w:rPr>
                <w:rStyle w:val="CharStyle21"/>
              </w:rPr>
              <w:t xml:space="preserve">mfr.osf.io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210" w:lineRule="exact"/>
              <w:ind w:left="0" w:right="0" w:firstLine="0"/>
            </w:pP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1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7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660" w:lineRule="exact"/>
              <w:ind w:left="0" w:right="0" w:firstLine="0"/>
            </w:pPr>
            <w:r>
              <w:rPr>
                <w:rStyle w:val="CharStyle24"/>
              </w:rPr>
              <w:t xml:space="preserve">! </w:t>
            </w:r>
            <w:r>
              <w:fldChar w:fldCharType="begin"/>
            </w:r>
            <w:r>
              <w:rPr>
                <w:rStyle w:val="CharStyle25"/>
              </w:rPr>
              <w:instrText> HYPERLINK "http://www.neliti.com" </w:instrText>
            </w:r>
            <w:r>
              <w:fldChar w:fldCharType="separate"/>
            </w:r>
            <w:r>
              <w:rPr>
                <w:rStyle w:val="Hyperlink"/>
              </w:rPr>
              <w:t>www.neliti.com</w:t>
            </w:r>
            <w:r>
              <w:fldChar w:fldCharType="end"/>
            </w:r>
            <w:r>
              <w:rPr>
                <w:rStyle w:val="CharStyle25"/>
              </w:rPr>
              <w:t xml:space="preserve">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23"/>
              </w:rPr>
              <w:t>Internet Source 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1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60" w:lineRule="exact"/>
              <w:ind w:left="0" w:right="0" w:firstLine="0"/>
            </w:pPr>
            <w:r>
              <w:rPr>
                <w:rStyle w:val="CharStyle29"/>
              </w:rPr>
              <w:t xml:space="preserve">repository.uksw.edu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206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3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82" w:lineRule="exact"/>
              <w:ind w:left="0" w:right="0" w:firstLine="0"/>
            </w:pPr>
            <w:r>
              <w:rPr>
                <w:rStyle w:val="CharStyle25"/>
              </w:rPr>
              <w:t xml:space="preserve">AGUNG GUNAWAN. "PEMURIDAN DAN &lt;1 KEDEWASAAN ROHANI", SOLA GRATIA: Jurnal </w:t>
            </w:r>
            <w:r>
              <w:rPr>
                <w:rStyle w:val="CharStyle25"/>
                <w:vertAlign w:val="superscript"/>
              </w:rPr>
              <w:t xml:space="preserve">1 </w:t>
            </w:r>
            <w:r>
              <w:rPr>
                <w:rStyle w:val="CharStyle25"/>
              </w:rPr>
              <w:t>Teologi Biblika dan Praktika, 2020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3"/>
              </w:rPr>
              <w:t>Publication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1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31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60" w:lineRule="exact"/>
              <w:ind w:left="0" w:right="0" w:firstLine="0"/>
            </w:pPr>
            <w:r>
              <w:rPr>
                <w:rStyle w:val="CharStyle21"/>
              </w:rPr>
              <w:t xml:space="preserve">eprints.walisongo.ac.id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l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1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6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60" w:lineRule="exact"/>
              <w:ind w:left="0" w:right="0" w:firstLine="0"/>
            </w:pPr>
            <w:r>
              <w:rPr>
                <w:rStyle w:val="CharStyle25"/>
              </w:rPr>
              <w:t xml:space="preserve">123dok.com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23"/>
              </w:rPr>
              <w:t>Internet Source ’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I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60" w:lineRule="exact"/>
              <w:ind w:left="0" w:right="0" w:firstLine="0"/>
            </w:pPr>
            <w:r>
              <w:rPr>
                <w:rStyle w:val="CharStyle33"/>
              </w:rPr>
              <w:t xml:space="preserve">keuskupanamboina.org </w:t>
            </w:r>
            <w:r>
              <w:rPr>
                <w:rStyle w:val="CharStyle22"/>
              </w:rPr>
              <w:t>A</w:t>
            </w:r>
          </w:p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23"/>
              </w:rPr>
              <w:t xml:space="preserve">Internet Source </w:t>
            </w:r>
            <w:r>
              <w:rPr>
                <w:rStyle w:val="CharStyle22"/>
              </w:rPr>
              <w:t>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0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4"/>
              </w:rPr>
              <w:t xml:space="preserve">I </w:t>
            </w:r>
            <w:r>
              <w:rPr>
                <w:rStyle w:val="CharStyle25"/>
              </w:rPr>
              <w:t>%</w:t>
            </w:r>
          </w:p>
        </w:tc>
      </w:tr>
    </w:tbl>
    <w:p>
      <w:pPr>
        <w:pStyle w:val="Style18"/>
        <w:framePr w:w="106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jurnalvow.sttwmi.ac.id</w:t>
      </w:r>
    </w:p>
    <w:p>
      <w:pPr>
        <w:framePr w:w="106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812" w:left="223" w:right="1041" w:bottom="8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7">
    <w:name w:val="Body text (4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0">
    <w:name w:val="Heading #1 + Impact,46 pt"/>
    <w:basedOn w:val="CharStyle9"/>
    <w:rPr>
      <w:lang w:val="en-US" w:eastAsia="en-US" w:bidi="en-US"/>
      <w:b/>
      <w:bCs/>
      <w:sz w:val="92"/>
      <w:szCs w:val="9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1">
    <w:name w:val="Heading #1 + Impact,46 pt"/>
    <w:basedOn w:val="CharStyle9"/>
    <w:rPr>
      <w:lang w:val="en-US" w:eastAsia="en-US" w:bidi="en-US"/>
      <w:b/>
      <w:bCs/>
      <w:sz w:val="92"/>
      <w:szCs w:val="9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2">
    <w:name w:val="Heading #1 + 34 pt"/>
    <w:basedOn w:val="CharStyle9"/>
    <w:rPr>
      <w:lang w:val="en-US" w:eastAsia="en-US" w:bidi="en-US"/>
      <w:sz w:val="68"/>
      <w:szCs w:val="68"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6">
    <w:name w:val="Table caption (2)_"/>
    <w:basedOn w:val="DefaultParagraphFont"/>
    <w:link w:val="Style15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7">
    <w:name w:val="Table caption (2)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Table caption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0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1">
    <w:name w:val="Body text (2) + 18 pt"/>
    <w:basedOn w:val="CharStyle14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22">
    <w:name w:val="Body text (2) + Lucida Sans Unicode,15 pt,Italic"/>
    <w:basedOn w:val="CharStyle14"/>
    <w:rPr>
      <w:lang w:val="en-US" w:eastAsia="en-US" w:bidi="en-US"/>
      <w:i/>
      <w:iCs/>
      <w:sz w:val="30"/>
      <w:szCs w:val="3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5">
    <w:name w:val="Body text (2) + 18 pt"/>
    <w:basedOn w:val="CharStyle14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26">
    <w:name w:val="Body text (2) + Corbel,41 pt"/>
    <w:basedOn w:val="CharStyle14"/>
    <w:rPr>
      <w:lang w:val="en-US" w:eastAsia="en-US" w:bidi="en-US"/>
      <w:sz w:val="82"/>
      <w:szCs w:val="8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7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8">
    <w:name w:val="Body text (2) + Impact,41 pt"/>
    <w:basedOn w:val="CharStyle14"/>
    <w:rPr>
      <w:lang w:val="en-US" w:eastAsia="en-US" w:bidi="en-US"/>
      <w:b/>
      <w:bCs/>
      <w:sz w:val="82"/>
      <w:szCs w:val="8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9">
    <w:name w:val="Body text (2) + 18 pt"/>
    <w:basedOn w:val="CharStyle14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30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1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2">
    <w:name w:val="Body text (2) + Impact,33 pt"/>
    <w:basedOn w:val="CharStyle14"/>
    <w:rPr>
      <w:lang w:val="en-US" w:eastAsia="en-US" w:bidi="en-US"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3">
    <w:name w:val="Body text (2) + 18 pt"/>
    <w:basedOn w:val="CharStyle14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300" w:after="3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both"/>
      <w:outlineLvl w:val="0"/>
      <w:spacing w:before="360"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120" w:after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5">
    <w:name w:val="Table caption (2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8">
    <w:name w:val="Table caption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