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106" w:line="380" w:lineRule="exact"/>
        <w:ind w:left="280" w:right="0" w:firstLine="0"/>
      </w:pPr>
      <w:bookmarkStart w:id="0" w:name="bookmark0"/>
      <w:r>
        <w:rPr>
          <w:w w:val="100"/>
          <w:spacing w:val="0"/>
          <w:color w:val="000000"/>
          <w:position w:val="0"/>
        </w:rPr>
        <w:t>Plagiarism Checker X Originality Report</w:t>
      </w:r>
      <w:bookmarkEnd w:id="0"/>
    </w:p>
    <w:p>
      <w:pPr>
        <w:pStyle w:val="Style5"/>
        <w:widowControl w:val="0"/>
        <w:keepNext w:val="0"/>
        <w:keepLines w:val="0"/>
        <w:shd w:val="clear" w:color="auto" w:fill="auto"/>
        <w:bidi w:val="0"/>
        <w:spacing w:before="0" w:after="211" w:line="180" w:lineRule="exact"/>
        <w:ind w:left="0" w:right="20" w:firstLine="0"/>
      </w:pPr>
      <w:r>
        <w:rPr>
          <w:w w:val="100"/>
          <w:spacing w:val="0"/>
          <w:color w:val="000000"/>
          <w:position w:val="0"/>
        </w:rPr>
        <w:t>Similarity Found: 16%</w:t>
      </w:r>
    </w:p>
    <w:p>
      <w:pPr>
        <w:pStyle w:val="Style7"/>
        <w:widowControl w:val="0"/>
        <w:keepNext w:val="0"/>
        <w:keepLines w:val="0"/>
        <w:shd w:val="clear" w:color="auto" w:fill="auto"/>
        <w:bidi w:val="0"/>
        <w:spacing w:before="0" w:after="420"/>
        <w:ind w:left="0" w:right="20" w:firstLine="0"/>
      </w:pPr>
      <w:r>
        <w:rPr>
          <w:lang w:val="en-US" w:eastAsia="en-US" w:bidi="en-US"/>
          <w:w w:val="100"/>
          <w:spacing w:val="0"/>
          <w:color w:val="000000"/>
          <w:position w:val="0"/>
        </w:rPr>
        <w:t>Date: Sunday, October 13, 2019</w:t>
        <w:br/>
        <w:t>Statistics: 955 words Plagiarized / 5837 Total words</w:t>
        <w:br/>
        <w:t>Remarks: Low Plagiarism Detected - Your Document needs Optional Improvement.</w:t>
      </w:r>
    </w:p>
    <w:p>
      <w:pPr>
        <w:pStyle w:val="Style7"/>
        <w:widowControl w:val="0"/>
        <w:keepNext w:val="0"/>
        <w:keepLines w:val="0"/>
        <w:shd w:val="clear" w:color="auto" w:fill="auto"/>
        <w:bidi w:val="0"/>
        <w:jc w:val="left"/>
        <w:spacing w:before="0" w:after="180"/>
        <w:ind w:left="0" w:right="0" w:firstLine="0"/>
      </w:pPr>
      <w:r>
        <w:rPr>
          <w:lang w:val="en-US" w:eastAsia="en-US" w:bidi="en-US"/>
          <w:w w:val="100"/>
          <w:spacing w:val="0"/>
          <w:color w:val="000000"/>
          <w:position w:val="0"/>
        </w:rPr>
        <w:t xml:space="preserve">BAB 1 </w:t>
      </w:r>
      <w:r>
        <w:rPr>
          <w:lang w:val="id-ID" w:eastAsia="id-ID" w:bidi="id-ID"/>
          <w:w w:val="100"/>
          <w:spacing w:val="0"/>
          <w:color w:val="000000"/>
          <w:position w:val="0"/>
        </w:rPr>
        <w:t xml:space="preserve">PENDAHULUAN Latar Belakang Musik merupakan hal yang sering diperdengarkan dalam kegiatan atau aktifitas seseorang. Musik dapat </w:t>
      </w:r>
      <w:r>
        <w:rPr>
          <w:rStyle w:val="CharStyle9"/>
        </w:rPr>
        <w:t xml:space="preserve">juga diartikan </w:t>
      </w:r>
      <w:r>
        <w:rPr>
          <w:lang w:val="id-ID" w:eastAsia="id-ID" w:bidi="id-ID"/>
          <w:w w:val="100"/>
          <w:spacing w:val="0"/>
          <w:color w:val="000000"/>
          <w:position w:val="0"/>
        </w:rPr>
        <w:t>sebagai suatu bunyi yang dihasilkan dari nada dan irama yang teratur. Peran dan fungsi musik sendiri bagi banyak orang berbeda-beda. Perlu diketahui bahwa musik sangat mempunyai peran bagi setiap orang, terkhusus bagi perkembangan anak.</w:t>
      </w:r>
    </w:p>
    <w:p>
      <w:pPr>
        <w:pStyle w:val="Style7"/>
        <w:widowControl w:val="0"/>
        <w:keepNext w:val="0"/>
        <w:keepLines w:val="0"/>
        <w:shd w:val="clear" w:color="auto" w:fill="auto"/>
        <w:bidi w:val="0"/>
        <w:jc w:val="left"/>
        <w:spacing w:before="0" w:after="180"/>
        <w:ind w:left="0" w:right="0" w:firstLine="0"/>
      </w:pPr>
      <w:r>
        <w:rPr>
          <w:lang w:val="id-ID" w:eastAsia="id-ID" w:bidi="id-ID"/>
          <w:w w:val="100"/>
          <w:spacing w:val="0"/>
          <w:color w:val="000000"/>
          <w:position w:val="0"/>
        </w:rPr>
        <w:t>Dari beberapa hasil penelitian terungkap bahwa sebenarnya bayi pun telah memiliki kemampuan musikal. Telah dibuktikan bahwa penundaan melakukan aktifitaas musik (tidak hanya lewat pendidikan formal) akan memberikan pengaruh terhadap kegagalan menguasai kompetensi musik yang dimiliki anak pada tahap perkembangannya _ Musik dapat di manfaatkan sebagai media untuk mewujudkan perasaan-perasaan dan memperoleh pengalaman.</w:t>
      </w:r>
    </w:p>
    <w:p>
      <w:pPr>
        <w:pStyle w:val="Style7"/>
        <w:widowControl w:val="0"/>
        <w:keepNext w:val="0"/>
        <w:keepLines w:val="0"/>
        <w:shd w:val="clear" w:color="auto" w:fill="auto"/>
        <w:bidi w:val="0"/>
        <w:jc w:val="left"/>
        <w:spacing w:before="0" w:after="180"/>
        <w:ind w:left="0" w:right="0" w:firstLine="0"/>
      </w:pPr>
      <w:r>
        <w:rPr>
          <w:lang w:val="id-ID" w:eastAsia="id-ID" w:bidi="id-ID"/>
          <w:w w:val="100"/>
          <w:spacing w:val="0"/>
          <w:color w:val="000000"/>
          <w:position w:val="0"/>
        </w:rPr>
        <w:t xml:space="preserve">Musikjuga dapat membantu pembentukan komunikasi secara langsung dan tidak langsung, sehingga dapat mendukung usaha belajar yang optimal, juga dapat memberikan kesempatan untuk berekspresi tanpa kata-kata saat sesuatu tidak dapat diungkapkan secara langsung. Musik dipercaya memiliki banyak keugguian </w:t>
      </w:r>
      <w:r>
        <w:rPr>
          <w:rStyle w:val="CharStyle9"/>
        </w:rPr>
        <w:t xml:space="preserve">khususnya </w:t>
      </w:r>
      <w:r>
        <w:rPr>
          <w:lang w:val="id-ID" w:eastAsia="id-ID" w:bidi="id-ID"/>
          <w:w w:val="100"/>
          <w:spacing w:val="0"/>
          <w:color w:val="000000"/>
          <w:position w:val="0"/>
        </w:rPr>
        <w:t>membantu anak untuk mengembangkan intelektual, emosi, motorik dan keterampilan sosiai._</w:t>
      </w:r>
    </w:p>
    <w:p>
      <w:pPr>
        <w:pStyle w:val="Style7"/>
        <w:tabs>
          <w:tab w:leader="none" w:pos="6962" w:val="left"/>
        </w:tabs>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Susunan sampai pada 2 oktaf akan lebih mudah dicerna oleh anak-anak </w:t>
      </w:r>
      <w:r>
        <w:rPr>
          <w:lang w:val="en-US" w:eastAsia="en-US" w:bidi="en-US"/>
          <w:w w:val="100"/>
          <w:spacing w:val="0"/>
          <w:color w:val="000000"/>
          <w:position w:val="0"/>
        </w:rPr>
        <w:t xml:space="preserve">dibending </w:t>
      </w:r>
      <w:r>
        <w:rPr>
          <w:lang w:val="id-ID" w:eastAsia="id-ID" w:bidi="id-ID"/>
          <w:w w:val="100"/>
          <w:spacing w:val="0"/>
          <w:color w:val="000000"/>
          <w:position w:val="0"/>
        </w:rPr>
        <w:t>K dengan rentang nada yang lebih besar. Sedangkan rentang nada yang 1 oktaf mungkin lebih sederhana jika digunakan untuk memacu perkembangan anak. Musik tidak hanya terdiri dari nada tunggal, tetapi juga terdiri dari beragam nada yang menghasilkan bunyn tertentu.</w:t>
        <w:tab/>
        <w:t>'l</w:t>
      </w:r>
    </w:p>
    <w:sectPr>
      <w:footnotePr>
        <w:pos w:val="pageBottom"/>
        <w:numFmt w:val="decimal"/>
        <w:numRestart w:val="continuous"/>
      </w:footnotePr>
      <w:pgSz w:w="12240" w:h="15840"/>
      <w:pgMar w:top="3705" w:left="2674" w:right="2503" w:bottom="370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38"/>
      <w:szCs w:val="38"/>
      <w:rFonts w:ascii="Segoe UI" w:eastAsia="Segoe UI" w:hAnsi="Segoe UI" w:cs="Segoe UI"/>
    </w:rPr>
  </w:style>
  <w:style w:type="character" w:customStyle="1" w:styleId="CharStyle6">
    <w:name w:val="Body text (3)_"/>
    <w:basedOn w:val="DefaultParagraphFont"/>
    <w:link w:val="Style5"/>
    <w:rPr>
      <w:lang w:val="en-US" w:eastAsia="en-US" w:bidi="en-US"/>
      <w:b/>
      <w:bCs/>
      <w:i w:val="0"/>
      <w:iCs w:val="0"/>
      <w:u w:val="none"/>
      <w:strike w:val="0"/>
      <w:smallCaps w:val="0"/>
      <w:sz w:val="18"/>
      <w:szCs w:val="18"/>
      <w:rFonts w:ascii="Segoe UI" w:eastAsia="Segoe UI" w:hAnsi="Segoe UI" w:cs="Segoe UI"/>
    </w:rPr>
  </w:style>
  <w:style w:type="character" w:customStyle="1" w:styleId="CharStyle8">
    <w:name w:val="Body text (2)_"/>
    <w:basedOn w:val="DefaultParagraphFont"/>
    <w:link w:val="Style7"/>
    <w:rPr>
      <w:b w:val="0"/>
      <w:bCs w:val="0"/>
      <w:i w:val="0"/>
      <w:iCs w:val="0"/>
      <w:u w:val="none"/>
      <w:strike w:val="0"/>
      <w:smallCaps w:val="0"/>
      <w:sz w:val="17"/>
      <w:szCs w:val="17"/>
      <w:rFonts w:ascii="Segoe UI" w:eastAsia="Segoe UI" w:hAnsi="Segoe UI" w:cs="Segoe UI"/>
    </w:rPr>
  </w:style>
  <w:style w:type="character" w:customStyle="1" w:styleId="CharStyle9">
    <w:name w:val="Body text (2)"/>
    <w:basedOn w:val="CharStyle8"/>
    <w:rPr>
      <w:lang w:val="id-ID" w:eastAsia="id-ID" w:bidi="id-ID"/>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180" w:line="0" w:lineRule="exact"/>
    </w:pPr>
    <w:rPr>
      <w:lang w:val="en-US" w:eastAsia="en-US" w:bidi="en-US"/>
      <w:b w:val="0"/>
      <w:bCs w:val="0"/>
      <w:i w:val="0"/>
      <w:iCs w:val="0"/>
      <w:u w:val="none"/>
      <w:strike w:val="0"/>
      <w:smallCaps w:val="0"/>
      <w:sz w:val="38"/>
      <w:szCs w:val="38"/>
      <w:rFonts w:ascii="Segoe UI" w:eastAsia="Segoe UI" w:hAnsi="Segoe UI" w:cs="Segoe UI"/>
    </w:rPr>
  </w:style>
  <w:style w:type="paragraph" w:customStyle="1" w:styleId="Style5">
    <w:name w:val="Body text (3)"/>
    <w:basedOn w:val="Normal"/>
    <w:link w:val="CharStyle6"/>
    <w:pPr>
      <w:widowControl w:val="0"/>
      <w:shd w:val="clear" w:color="auto" w:fill="FFFFFF"/>
      <w:jc w:val="center"/>
      <w:spacing w:before="180" w:after="300" w:line="0" w:lineRule="exact"/>
    </w:pPr>
    <w:rPr>
      <w:lang w:val="en-US" w:eastAsia="en-US" w:bidi="en-US"/>
      <w:b/>
      <w:bCs/>
      <w:i w:val="0"/>
      <w:iCs w:val="0"/>
      <w:u w:val="none"/>
      <w:strike w:val="0"/>
      <w:smallCaps w:val="0"/>
      <w:sz w:val="18"/>
      <w:szCs w:val="18"/>
      <w:rFonts w:ascii="Segoe UI" w:eastAsia="Segoe UI" w:hAnsi="Segoe UI" w:cs="Segoe UI"/>
    </w:rPr>
  </w:style>
  <w:style w:type="paragraph" w:customStyle="1" w:styleId="Style7">
    <w:name w:val="Body text (2)"/>
    <w:basedOn w:val="Normal"/>
    <w:link w:val="CharStyle8"/>
    <w:pPr>
      <w:widowControl w:val="0"/>
      <w:shd w:val="clear" w:color="auto" w:fill="FFFFFF"/>
      <w:jc w:val="center"/>
      <w:spacing w:before="300" w:after="420" w:line="234" w:lineRule="exact"/>
    </w:pPr>
    <w:rPr>
      <w:b w:val="0"/>
      <w:bCs w:val="0"/>
      <w:i w:val="0"/>
      <w:iCs w:val="0"/>
      <w:u w:val="none"/>
      <w:strike w:val="0"/>
      <w:smallCaps w:val="0"/>
      <w:sz w:val="17"/>
      <w:szCs w:val="17"/>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