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35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263" w:left="0" w:right="0" w:bottom="2701" w:header="0" w:footer="3" w:gutter="0"/>
          <w:rtlGutter w:val="0"/>
          <w:cols w:space="720"/>
          <w:pgNumType w:start="59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766" w:line="190" w:lineRule="exact"/>
        <w:ind w:left="0" w:right="60" w:firstLine="0"/>
      </w:pPr>
      <w:r>
        <w:rPr>
          <w:rStyle w:val="CharStyle9"/>
          <w:b/>
          <w:bCs/>
        </w:rPr>
        <w:t xml:space="preserve">daftar </w:t>
      </w:r>
      <w:r>
        <w:rPr>
          <w:rStyle w:val="CharStyle9"/>
          <w:lang w:val="en-US" w:eastAsia="en-US" w:bidi="en-US"/>
          <w:b/>
          <w:bCs/>
        </w:rPr>
        <w:t>p</w:t>
      </w:r>
      <w:r>
        <w:rPr>
          <w:rStyle w:val="CharStyle9"/>
          <w:lang w:val="en-US" w:eastAsia="en-US" w:bidi="en-US"/>
          <w:vertAlign w:val="subscript"/>
          <w:b/>
          <w:bCs/>
        </w:rPr>
        <w:t>USTaka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220" w:line="170" w:lineRule="exact"/>
        <w:ind w:left="14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 xml:space="preserve">BJEota^oOS. </w:t>
      </w:r>
      <w:r>
        <w:rPr>
          <w:rStyle w:val="CharStyle15"/>
        </w:rPr>
        <w:t>T^A^iu^,</w:t>
      </w:r>
      <w:bookmarkEnd w:id="0"/>
    </w:p>
    <w:p>
      <w:pPr>
        <w:pStyle w:val="Style3"/>
        <w:tabs>
          <w:tab w:leader="none" w:pos="5610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Cholid Narbuko dan H. Abu A oh ,•</w:t>
        <w:tab/>
        <w:t>'</w:t>
      </w:r>
    </w:p>
    <w:p>
      <w:pPr>
        <w:pStyle w:val="Style3"/>
        <w:tabs>
          <w:tab w:leader="none" w:pos="2765" w:val="left"/>
        </w:tabs>
        <w:widowControl w:val="0"/>
        <w:keepNext w:val="0"/>
        <w:keepLines w:val="0"/>
        <w:shd w:val="clear" w:color="auto" w:fill="auto"/>
        <w:bidi w:val="0"/>
        <w:spacing w:before="0" w:after="237" w:line="17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Bumi Aksara.</w:t>
        <w:tab/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adl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’ 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2012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- </w:t>
      </w:r>
      <w:r>
        <w:rPr>
          <w:rStyle w:val="CharStyle17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140" w:right="0" w:firstLine="0"/>
      </w:pPr>
      <w:r>
        <w:rPr>
          <w:lang w:val="id-ID" w:eastAsia="id-ID" w:bidi="id-ID"/>
          <w:vertAlign w:val="superscript"/>
          <w:color w:val="000000"/>
          <w:position w:val="0"/>
        </w:rPr>
        <w:t>D</w:t>
      </w:r>
      <w:r>
        <w:rPr>
          <w:lang w:val="id-ID" w:eastAsia="id-ID" w:bidi="id-ID"/>
          <w:color w:val="000000"/>
          <w:position w:val="0"/>
        </w:rPr>
        <w:t xml:space="preserve">' </w:t>
      </w:r>
      <w:r>
        <w:rPr>
          <w:lang w:val="id-ID" w:eastAsia="id-ID" w:bidi="id-ID"/>
          <w:vertAlign w:val="superscript"/>
          <w:color w:val="000000"/>
          <w:position w:val="0"/>
        </w:rPr>
        <w:t>Laurence</w:t>
      </w:r>
      <w:r>
        <w:rPr>
          <w:lang w:val="id-ID" w:eastAsia="id-ID" w:bidi="id-ID"/>
          <w:color w:val="000000"/>
          <w:position w:val="0"/>
        </w:rPr>
        <w:t xml:space="preserve"> </w:t>
      </w:r>
      <w:r>
        <w:rPr>
          <w:lang w:val="en-US" w:eastAsia="en-US" w:bidi="en-US"/>
          <w:color w:val="000000"/>
          <w:position w:val="0"/>
        </w:rPr>
        <w:t xml:space="preserve">Wilbur Schramm </w:t>
      </w:r>
      <w:r>
        <w:rPr>
          <w:lang w:val="id-ID" w:eastAsia="id-ID" w:bidi="id-ID"/>
          <w:color w:val="000000"/>
          <w:position w:val="0"/>
        </w:rPr>
        <w:t>1992</w:t>
      </w:r>
    </w:p>
    <w:p>
      <w:pPr>
        <w:pStyle w:val="Style18"/>
        <w:tabs>
          <w:tab w:leader="none" w:pos="3665" w:val="left"/>
        </w:tabs>
        <w:widowControl w:val="0"/>
        <w:keepNext w:val="0"/>
        <w:keepLines w:val="0"/>
        <w:shd w:val="clear" w:color="auto" w:fill="auto"/>
        <w:bidi w:val="0"/>
        <w:spacing w:before="0" w:after="49" w:line="170" w:lineRule="exact"/>
        <w:ind w:left="780" w:right="0" w:firstLine="0"/>
      </w:pPr>
      <w:r>
        <w:rPr>
          <w:rStyle w:val="CharStyle20"/>
          <w:i w:val="0"/>
          <w:iCs w:val="0"/>
        </w:rPr>
        <w:t>Jakarta: BPK Gunung Mulia</w:t>
        <w:tab/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sas Kom</w:t>
      </w:r>
      <w:r>
        <w:rPr>
          <w:lang w:val="id-ID" w:eastAsia="id-ID" w:bidi="id-ID"/>
          <w:w w:val="100"/>
          <w:color w:val="000000"/>
          <w:position w:val="0"/>
        </w:rPr>
        <w:t>™&gt;kasi Antar Manusia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54" w:lineRule="exact"/>
        <w:ind w:left="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Dobson, </w:t>
      </w:r>
      <w:r>
        <w:rPr>
          <w:rStyle w:val="CharStyle21"/>
        </w:rPr>
        <w:t>James.</w:t>
      </w:r>
      <w:r>
        <w:rPr>
          <w:rStyle w:val="CharStyle22"/>
        </w:rPr>
        <w:t>1993</w:t>
      </w:r>
      <w:r>
        <w:rPr>
          <w:rStyle w:val="CharStyle21"/>
        </w:rPr>
        <w:t xml:space="preserve">. </w:t>
      </w:r>
      <w:r>
        <w:rPr>
          <w:rStyle w:val="CharStyle17"/>
        </w:rPr>
        <w:t>Masalah Membesarkan 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Otis, </w:t>
      </w:r>
      <w:r>
        <w:rPr>
          <w:rStyle w:val="CharStyle22"/>
        </w:rPr>
        <w:t>2003</w:t>
      </w:r>
      <w:r>
        <w:rPr>
          <w:rStyle w:val="CharStyle21"/>
        </w:rPr>
        <w:t xml:space="preserve">. </w:t>
      </w:r>
      <w:r>
        <w:rPr>
          <w:rStyle w:val="CharStyle17"/>
        </w:rPr>
        <w:t>Membina Anak bermoral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</w:t>
      </w:r>
    </w:p>
    <w:p>
      <w:pPr>
        <w:pStyle w:val="Style3"/>
        <w:tabs>
          <w:tab w:leader="none" w:pos="4067" w:val="left"/>
        </w:tabs>
        <w:widowControl w:val="0"/>
        <w:keepNext w:val="0"/>
        <w:keepLines w:val="0"/>
        <w:shd w:val="clear" w:color="auto" w:fill="auto"/>
        <w:bidi w:val="0"/>
        <w:spacing w:before="0" w:after="347" w:line="454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Efendy, Onong U. 200*.</w:t>
        <w:tab/>
      </w:r>
      <w:r>
        <w:rPr>
          <w:rStyle w:val="CharStyle17"/>
        </w:rPr>
        <w:t>Dimensi-dimensi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Alumni.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56" w:line="170" w:lineRule="exact"/>
        <w:ind w:left="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Fore, William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2007. </w:t>
      </w:r>
      <w:r>
        <w:rPr>
          <w:rStyle w:val="CharStyle17"/>
        </w:rPr>
        <w:t>Para Pembuat Mitos.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10" w:lineRule="exact"/>
        <w:ind w:left="78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2008. </w:t>
      </w:r>
      <w:r>
        <w:rPr>
          <w:rStyle w:val="CharStyle17"/>
        </w:rPr>
        <w:t>Psikologi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8"/>
        <w:tabs>
          <w:tab w:leader="hyphen" w:pos="1257" w:val="left"/>
        </w:tabs>
        <w:widowControl w:val="0"/>
        <w:keepNext w:val="0"/>
        <w:keepLines w:val="0"/>
        <w:shd w:val="clear" w:color="auto" w:fill="auto"/>
        <w:bidi w:val="0"/>
        <w:spacing w:before="0" w:after="30" w:line="170" w:lineRule="exact"/>
        <w:ind w:left="140" w:right="0" w:firstLine="0"/>
      </w:pPr>
      <w:r>
        <w:rPr>
          <w:rStyle w:val="CharStyle20"/>
          <w:i w:val="0"/>
          <w:iCs w:val="0"/>
        </w:rPr>
        <w:tab/>
        <w:t xml:space="preserve"> 2008 </w:t>
      </w:r>
      <w:r>
        <w:rPr>
          <w:lang w:val="id-ID" w:eastAsia="id-ID" w:bidi="id-ID"/>
          <w:w w:val="100"/>
          <w:color w:val="000000"/>
          <w:position w:val="0"/>
        </w:rPr>
        <w:t>Psikologi Praktis: Anak, Remaja, dan Keluarga,</w:t>
      </w:r>
      <w:r>
        <w:rPr>
          <w:rStyle w:val="CharStyle20"/>
          <w:i w:val="0"/>
          <w:iCs w:val="0"/>
        </w:rPr>
        <w:t xml:space="preserve"> Jakarta: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4" w:line="170" w:lineRule="exact"/>
        <w:ind w:left="1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BPK Gunung Mulia.</w:t>
      </w:r>
    </w:p>
    <w:p>
      <w:pPr>
        <w:pStyle w:val="Style18"/>
        <w:tabs>
          <w:tab w:leader="underscore" w:pos="1257" w:val="left"/>
        </w:tabs>
        <w:widowControl w:val="0"/>
        <w:keepNext w:val="0"/>
        <w:keepLines w:val="0"/>
        <w:shd w:val="clear" w:color="auto" w:fill="auto"/>
        <w:bidi w:val="0"/>
        <w:spacing w:before="0" w:after="35" w:line="170" w:lineRule="exact"/>
        <w:ind w:left="140" w:right="0" w:firstLine="0"/>
      </w:pPr>
      <w:r>
        <w:rPr>
          <w:rStyle w:val="CharStyle20"/>
          <w:i w:val="0"/>
          <w:iCs w:val="0"/>
        </w:rPr>
        <w:tab/>
        <w:t xml:space="preserve"> 2008. </w:t>
      </w:r>
      <w:r>
        <w:rPr>
          <w:lang w:val="id-ID" w:eastAsia="id-ID" w:bidi="id-ID"/>
          <w:w w:val="100"/>
          <w:color w:val="000000"/>
          <w:position w:val="0"/>
        </w:rPr>
        <w:t>Psikologi Perkembangan Anak dan Remaja.</w:t>
      </w:r>
      <w:r>
        <w:rPr>
          <w:rStyle w:val="CharStyle20"/>
          <w:i w:val="0"/>
          <w:iCs w:val="0"/>
        </w:rPr>
        <w:t xml:space="preserve"> Jakarta: BPK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3" w:line="170" w:lineRule="exact"/>
        <w:ind w:left="1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05" w:line="276" w:lineRule="exact"/>
        <w:ind w:left="1460" w:right="540" w:firstLine="0"/>
      </w:pPr>
      <w:r>
        <w:rPr>
          <w:lang w:val="id-ID" w:eastAsia="id-ID" w:bidi="id-ID"/>
          <w:w w:val="100"/>
          <w:color w:val="000000"/>
          <w:position w:val="0"/>
        </w:rPr>
        <w:t>2009. Psikologi Anak Bermasalah.</w:t>
      </w:r>
      <w:r>
        <w:rPr>
          <w:rStyle w:val="CharStyle20"/>
          <w:i w:val="0"/>
          <w:iCs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7" w:line="17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Hammalik Oemar.1980 </w:t>
      </w:r>
      <w:r>
        <w:rPr>
          <w:rStyle w:val="CharStyle17"/>
        </w:rPr>
        <w:t>Media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Alumni.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92" w:line="21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Ittp://B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lanesta.blog.upi.edu/Hanphone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dan^nttunetHtml (Hi^s pada 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6" w:line="17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Selasa, 01 Juni 2014 pukul 10:00 di Makale.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430" w:line="170" w:lineRule="exact"/>
        <w:ind w:left="0" w:right="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,DeHeet,200*.^^.^«m,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M</w:t>
      </w:r>
      <w:r>
        <w:rPr>
          <w:lang w:val="id-ID" w:eastAsia="id-ID" w:bidi="id-ID"/>
          <w:w w:val="100"/>
          <w:spacing w:val="0"/>
          <w:color w:val="000000"/>
          <w:position w:val="0"/>
        </w:rPr>
        <w:t>.«:BPKGuuu„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8</w:t>
      </w:r>
      <w:r>
        <w:rPr>
          <w:lang w:val="id-ID" w:eastAsia="id-ID" w:bidi="id-ID"/>
          <w:w w:val="100"/>
          <w:spacing w:val="0"/>
          <w:color w:val="000000"/>
          <w:position w:val="0"/>
        </w:rPr>
        <w:t>Mu,im</w:t>
      </w:r>
    </w:p>
    <w:p>
      <w:pPr>
        <w:pStyle w:val="Style25"/>
        <w:tabs>
          <w:tab w:leader="none" w:pos="4067" w:val="left"/>
        </w:tabs>
        <w:widowControl w:val="0"/>
        <w:keepNext/>
        <w:keepLines/>
        <w:shd w:val="clear" w:color="auto" w:fill="auto"/>
        <w:bidi w:val="0"/>
        <w:spacing w:before="0" w:after="63" w:line="210" w:lineRule="exact"/>
        <w:ind w:left="14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obn </w:t>
      </w:r>
      <w:r>
        <w:rPr>
          <w:rStyle w:val="CharStyle27"/>
          <w:b w:val="0"/>
          <w:bCs w:val="0"/>
        </w:rPr>
        <w:t xml:space="preserve">Ma*we,h </w:t>
      </w:r>
      <w:r>
        <w:rPr>
          <w:rStyle w:val="CharStyle28"/>
        </w:rPr>
        <w:t>2003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BPK</w:t>
      </w:r>
      <w:r>
        <w:rPr>
          <w:lang w:val="id-ID" w:eastAsia="id-ID" w:bidi="id-ID"/>
          <w:w w:val="100"/>
          <w:spacing w:val="0"/>
          <w:color w:val="000000"/>
          <w:position w:val="0"/>
        </w:rPr>
        <w:t>°™”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8MUlB</w:t>
      </w:r>
      <w:bookmarkEnd w:id="1"/>
    </w:p>
    <w:p>
      <w:pPr>
        <w:pStyle w:val="Style29"/>
        <w:tabs>
          <w:tab w:leader="none" w:pos="27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0" w:right="0" w:firstLine="0"/>
      </w:pPr>
      <w:r>
        <w:rPr>
          <w:lang w:val="id-ID" w:eastAsia="id-ID" w:bidi="id-ID"/>
          <w:w w:val="100"/>
          <w:color w:val="000000"/>
          <w:position w:val="0"/>
        </w:rPr>
        <w:t>o</w:t>
        <w:tab/>
        <w:t xml:space="preserve">Media Dalam Pendidikan Iman </w:t>
      </w:r>
      <w:r>
        <w:rPr>
          <w:lang w:val="en-US" w:eastAsia="en-US" w:bidi="en-US"/>
          <w:w w:val="100"/>
          <w:color w:val="000000"/>
          <w:position w:val="0"/>
        </w:rPr>
        <w:t xml:space="preserve">Dm </w:t>
      </w:r>
      <w:r>
        <w:rPr>
          <w:lang w:val="id-ID" w:eastAsia="id-ID" w:bidi="id-ID"/>
          <w:w w:val="100"/>
          <w:color w:val="000000"/>
          <w:position w:val="0"/>
        </w:rPr>
        <w:t>Upaya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189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tomkat KWI, 1997- </w:t>
      </w:r>
      <w:r>
        <w:rPr>
          <w:rStyle w:val="CharStyle33"/>
          <w:b w:val="0"/>
          <w:bCs w:val="0"/>
        </w:rPr>
        <w:t>rermm Med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140" w:right="0" w:firstLine="0"/>
      </w:pPr>
      <w:r>
        <w:rPr>
          <w:rStyle w:val="CharStyle36"/>
        </w:rPr>
        <w:t xml:space="preserve">Pendidikan </w:t>
      </w:r>
      <w:r>
        <w:rPr>
          <w:rStyle w:val="CharStyle37"/>
          <w:b/>
          <w:bCs/>
        </w:rPr>
        <w:t xml:space="preserve">Kesadaran </w:t>
      </w:r>
      <w:r>
        <w:rPr>
          <w:rStyle w:val="CharStyle38"/>
        </w:rPr>
        <w:t>Bermedia.</w:t>
      </w:r>
      <w:r>
        <w:rPr>
          <w:rStyle w:val="CharStyle39"/>
        </w:rPr>
        <w:t xml:space="preserve"> </w:t>
      </w:r>
      <w:r>
        <w:rPr>
          <w:lang w:val="id-ID" w:eastAsia="id-ID" w:bidi="id-ID"/>
          <w:w w:val="100"/>
          <w:color w:val="000000"/>
          <w:position w:val="0"/>
        </w:rPr>
        <w:t>Jakarta: Kanisius-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Laurence dan Wilbur</w:t>
      </w:r>
    </w:p>
    <w:p>
      <w:pPr>
        <w:pStyle w:val="Style40"/>
        <w:widowControl w:val="0"/>
        <w:keepNext/>
        <w:keepLines/>
        <w:shd w:val="clear" w:color="auto" w:fill="auto"/>
        <w:bidi w:val="0"/>
        <w:spacing w:before="0" w:after="264" w:line="210" w:lineRule="exact"/>
        <w:ind w:left="780" w:right="0" w:firstLine="0"/>
      </w:pPr>
      <w:bookmarkStart w:id="2" w:name="bookmark2"/>
      <w:r>
        <w:rPr>
          <w:w w:val="100"/>
          <w:spacing w:val="0"/>
          <w:color w:val="000000"/>
          <w:position w:val="0"/>
        </w:rPr>
        <w:t>***nKw£y**^.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Maleong, Lexy J. 2004. </w:t>
      </w:r>
      <w:r>
        <w:rPr>
          <w:rStyle w:val="CharStyle17"/>
          <w:lang w:val="en-US" w:eastAsia="en-US" w:bidi="en-US"/>
        </w:rPr>
        <w:t>Metodni ■</w:t>
      </w:r>
    </w:p>
    <w:p>
      <w:pPr>
        <w:pStyle w:val="Style42"/>
        <w:tabs>
          <w:tab w:leader="none" w:pos="4650" w:val="left"/>
        </w:tabs>
        <w:widowControl w:val="0"/>
        <w:keepNext/>
        <w:keepLines/>
        <w:shd w:val="clear" w:color="auto" w:fill="auto"/>
        <w:bidi w:val="0"/>
        <w:spacing w:before="0" w:after="418" w:line="210" w:lineRule="exact"/>
        <w:ind w:left="780" w:right="0" w:firstLine="0"/>
      </w:pPr>
      <w:bookmarkStart w:id="3" w:name="bookmark3"/>
      <w:r>
        <w:rPr>
          <w:w w:val="100"/>
          <w:spacing w:val="0"/>
          <w:color w:val="000000"/>
          <w:position w:val="0"/>
        </w:rPr>
        <w:t xml:space="preserve">“*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Karya. *«* </w:t>
      </w:r>
      <w:r>
        <w:rPr>
          <w:w w:val="100"/>
          <w:spacing w:val="0"/>
          <w:color w:val="000000"/>
          <w:position w:val="0"/>
        </w:rPr>
        <w:t>***</w:t>
        <w:tab/>
      </w:r>
      <w:r>
        <w:rPr>
          <w:vertAlign w:val="subscript"/>
          <w:w w:val="100"/>
          <w:spacing w:val="0"/>
          <w:color w:val="000000"/>
          <w:position w:val="0"/>
        </w:rPr>
        <w:t>Bmdn</w:t>
      </w:r>
      <w:r>
        <w:rPr>
          <w:w w:val="100"/>
          <w:spacing w:val="0"/>
          <w:color w:val="000000"/>
          <w:position w:val="0"/>
        </w:rPr>
        <w:t>„</w:t>
      </w:r>
      <w:r>
        <w:rPr>
          <w:vertAlign w:val="subscript"/>
          <w:w w:val="100"/>
          <w:spacing w:val="0"/>
          <w:color w:val="000000"/>
          <w:position w:val="0"/>
        </w:rPr>
        <w:t>g ;</w:t>
      </w:r>
      <w:r>
        <w:rPr>
          <w:w w:val="100"/>
          <w:spacing w:val="0"/>
          <w:color w:val="000000"/>
          <w:position w:val="0"/>
        </w:rPr>
        <w:t xml:space="preserve"> ^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4" w:line="170" w:lineRule="exact"/>
        <w:ind w:left="780" w:right="0"/>
      </w:pPr>
      <w:r>
        <w:rPr>
          <w:rStyle w:val="CharStyle44"/>
        </w:rPr>
        <w:t>Manajemen/artikeI/view/3054</w:t>
      </w:r>
      <w:r>
        <w:rPr>
          <w:lang w:val="id-ID" w:eastAsia="id-ID" w:bidi="id-ID"/>
          <w:w w:val="100"/>
          <w:spacing w:val="0"/>
          <w:color w:val="000000"/>
          <w:position w:val="0"/>
        </w:rPr>
        <w:t>.(diakses pada hari Senin, 3„ Juni 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Moeliono, Anton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19RQ</w:t>
      </w:r>
    </w:p>
    <w:p>
      <w:pPr>
        <w:pStyle w:val="Style18"/>
        <w:tabs>
          <w:tab w:leader="none" w:pos="2300" w:val="left"/>
        </w:tabs>
        <w:widowControl w:val="0"/>
        <w:keepNext w:val="0"/>
        <w:keepLines w:val="0"/>
        <w:shd w:val="clear" w:color="auto" w:fill="auto"/>
        <w:bidi w:val="0"/>
        <w:spacing w:before="0" w:after="258" w:line="170" w:lineRule="exact"/>
        <w:ind w:left="780" w:right="0" w:firstLine="0"/>
      </w:pPr>
      <w:r>
        <w:rPr>
          <w:rStyle w:val="CharStyle20"/>
          <w:i w:val="0"/>
          <w:iCs w:val="0"/>
        </w:rPr>
        <w:t>Pustaka.</w:t>
        <w:tab/>
        <w:t xml:space="preserve">' 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mUS Besar B</w:t>
      </w:r>
      <w:r>
        <w:rPr>
          <w:lang w:val="id-ID" w:eastAsia="id-ID" w:bidi="id-ID"/>
          <w:w w:val="100"/>
          <w:color w:val="000000"/>
          <w:position w:val="0"/>
        </w:rPr>
        <w:t>ahasa Indonesia.</w:t>
      </w:r>
      <w:r>
        <w:rPr>
          <w:rStyle w:val="CharStyle20"/>
          <w:i w:val="0"/>
          <w:iCs w:val="0"/>
        </w:rPr>
        <w:t xml:space="preserve"> Jakarta: Balai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Narramore,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Clyde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2009 </w:t>
      </w:r>
      <w:r>
        <w:rPr>
          <w:rStyle w:val="CharStyle17"/>
        </w:rPr>
        <w:t xml:space="preserve">Menala </w:t>
      </w:r>
      <w:r>
        <w:rPr>
          <w:rStyle w:val="CharStyle45"/>
        </w:rPr>
        <w:t>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n</w:t>
      </w:r>
    </w:p>
    <w:p>
      <w:pPr>
        <w:pStyle w:val="Style18"/>
        <w:tabs>
          <w:tab w:leader="none" w:pos="2933" w:val="left"/>
        </w:tabs>
        <w:widowControl w:val="0"/>
        <w:keepNext w:val="0"/>
        <w:keepLines w:val="0"/>
        <w:shd w:val="clear" w:color="auto" w:fill="auto"/>
        <w:bidi w:val="0"/>
        <w:spacing w:before="0" w:after="314" w:line="170" w:lineRule="exact"/>
        <w:ind w:left="780" w:right="0" w:firstLine="0"/>
      </w:pPr>
      <w:r>
        <w:rPr>
          <w:rStyle w:val="CharStyle20"/>
          <w:i w:val="0"/>
          <w:iCs w:val="0"/>
        </w:rPr>
        <w:t>Kalam Hidup. '</w:t>
        <w:tab/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S Amk Bert</w:t>
      </w:r>
      <w:r>
        <w:rPr>
          <w:lang w:val="id-ID" w:eastAsia="id-ID" w:bidi="id-ID"/>
          <w:w w:val="100"/>
          <w:color w:val="000000"/>
          <w:position w:val="0"/>
        </w:rPr>
        <w:t>^buh Dalam Iman.</w:t>
      </w:r>
      <w:r>
        <w:rPr>
          <w:rStyle w:val="CharStyle20"/>
          <w:i w:val="0"/>
          <w:iCs w:val="0"/>
        </w:rPr>
        <w:t xml:space="preserve"> Bandung: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6" w:line="17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Paterson^Robert M. 2°0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6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</w:t>
      </w:r>
      <w:r>
        <w:rPr>
          <w:rStyle w:val="CharStyle17"/>
        </w:rPr>
        <w:t>Tafsircm Kitab Keluaran.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4" w:line="188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Peter dan Yenni Salim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2007. </w:t>
      </w:r>
      <w:r>
        <w:rPr>
          <w:rStyle w:val="CharStyle17"/>
        </w:rPr>
        <w:t>Kamus Besar Bahasa Kontemporer.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Modem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English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4" w:line="17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Raben Bente. 2002 . </w:t>
      </w:r>
      <w:r>
        <w:rPr>
          <w:rStyle w:val="CharStyle17"/>
        </w:rPr>
        <w:t>Adam dan Hawa,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Yogjakarta: Kanisius.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0" w:firstLine="0"/>
        <w:sectPr>
          <w:type w:val="continuous"/>
          <w:pgSz w:w="12240" w:h="15840"/>
          <w:pgMar w:top="2263" w:left="2880" w:right="3236" w:bottom="2701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202" style="position:absolute;margin-left:0.9pt;margin-top:10.8pt;width:303.95pt;height:230.2pt;z-index:-125829376;mso-wrap-distance-left:5.pt;mso-wrap-distance-top:10.8pt;mso-wrap-distance-right:5.pt;mso-wrap-distance-bottom:19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6" w:line="170" w:lineRule="exact"/>
                    <w:ind w:left="760" w:right="0" w:firstLine="0"/>
                  </w:pPr>
                  <w:r>
                    <w:rPr>
                      <w:rStyle w:val="CharStyle4"/>
                    </w:rPr>
                    <w:t>Kanisius,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5" w:line="239" w:lineRule="exact"/>
                    <w:ind w:left="760" w:right="0" w:hanging="760"/>
                  </w:pPr>
                  <w:r>
                    <w:rPr>
                      <w:rStyle w:val="CharStyle4"/>
                    </w:rPr>
                    <w:t xml:space="preserve">S. N Siahan. 1981 </w:t>
                  </w:r>
                  <w:r>
                    <w:rPr>
                      <w:rStyle w:val="CharStyle5"/>
                    </w:rPr>
                    <w:t>Komunikasi Pemahaman dan Penerapan.</w:t>
                  </w:r>
                  <w:r>
                    <w:rPr>
                      <w:rStyle w:val="CharStyle4"/>
                    </w:rPr>
                    <w:t xml:space="preserve"> Jakarta: BPK Gunung Mulia.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82" w:line="170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Santrock, Jhon W. 2007. </w:t>
                  </w:r>
                  <w:r>
                    <w:rPr>
                      <w:rStyle w:val="CharStyle5"/>
                    </w:rPr>
                    <w:t>Perkembangan Anak.</w:t>
                  </w:r>
                  <w:r>
                    <w:rPr>
                      <w:rStyle w:val="CharStyle4"/>
                    </w:rPr>
                    <w:t xml:space="preserve"> Jakarta: Erlangga.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17" w:line="170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Setiawan, </w:t>
                  </w:r>
                  <w:r>
                    <w:rPr>
                      <w:rStyle w:val="CharStyle4"/>
                      <w:lang w:val="en-US" w:eastAsia="en-US" w:bidi="en-US"/>
                    </w:rPr>
                    <w:t xml:space="preserve">Go Marry. </w:t>
                  </w:r>
                  <w:r>
                    <w:rPr>
                      <w:rStyle w:val="CharStyle4"/>
                    </w:rPr>
                    <w:t>2</w:t>
                  </w:r>
                  <w:r>
                    <w:rPr>
                      <w:rStyle w:val="CharStyle5"/>
                    </w:rPr>
                    <w:t>000 Menerobos Dunia Anak.</w:t>
                  </w:r>
                  <w:r>
                    <w:rPr>
                      <w:rStyle w:val="CharStyle4"/>
                    </w:rPr>
                    <w:t xml:space="preserve"> Bandung: Kalam Hidup.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" w:line="300" w:lineRule="exact"/>
                    <w:ind w:left="760" w:right="0" w:hanging="760"/>
                  </w:pPr>
                  <w:r>
                    <w:rPr>
                      <w:rStyle w:val="CharStyle4"/>
                    </w:rPr>
                    <w:t xml:space="preserve">Siahan, S.N. 1981 </w:t>
                  </w:r>
                  <w:r>
                    <w:rPr>
                      <w:rStyle w:val="CharStyle6"/>
                    </w:rPr>
                    <w:t xml:space="preserve">Komunikasi </w:t>
                  </w:r>
                  <w:r>
                    <w:rPr>
                      <w:rStyle w:val="CharStyle5"/>
                    </w:rPr>
                    <w:t>Pemahaman dan Penerapan.</w:t>
                  </w:r>
                  <w:r>
                    <w:rPr>
                      <w:rStyle w:val="CharStyle4"/>
                    </w:rPr>
                    <w:t xml:space="preserve"> Jakarta: BPK Gunung Mulia.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68" w:line="310" w:lineRule="exact"/>
                    <w:ind w:left="760" w:right="0" w:hanging="760"/>
                  </w:pPr>
                  <w:r>
                    <w:rPr>
                      <w:rStyle w:val="CharStyle4"/>
                    </w:rPr>
                    <w:t xml:space="preserve">SubrataHadi, 1999. </w:t>
                  </w:r>
                  <w:r>
                    <w:rPr>
                      <w:rStyle w:val="CharStyle6"/>
                    </w:rPr>
                    <w:t xml:space="preserve">Meningkatkan </w:t>
                  </w:r>
                  <w:r>
                    <w:rPr>
                      <w:rStyle w:val="CharStyle5"/>
                    </w:rPr>
                    <w:t>Melegai</w:t>
                  </w:r>
                  <w:r>
                    <w:rPr>
                      <w:rStyle w:val="CharStyle4"/>
                    </w:rPr>
                    <w:t xml:space="preserve"> Jakarta: BPK Gunung Mulia.</w:t>
                  </w:r>
                </w:p>
                <w:p>
                  <w:pPr>
                    <w:pStyle w:val="Style3"/>
                    <w:tabs>
                      <w:tab w:leader="none" w:pos="522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5" w:lineRule="exact"/>
                    <w:ind w:left="0" w:right="0" w:firstLine="0"/>
                  </w:pPr>
                  <w:r>
                    <w:rPr>
                      <w:rStyle w:val="CharStyle4"/>
                    </w:rPr>
                    <w:t>Susanto, Asiri, D. ,99, ^</w:t>
                    <w:tab/>
                    <w:t>^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5" w:lineRule="exact"/>
                    <w:ind w:left="760" w:right="0" w:firstLine="0"/>
                  </w:pPr>
                  <w:r>
                    <w:rPr>
                      <w:rStyle w:val="CharStyle4"/>
                    </w:rPr>
                    <w:t>Bina Cipta.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20"/>
          <w:i w:val="0"/>
          <w:iCs w:val="0"/>
        </w:rPr>
        <w:t xml:space="preserve">2002. </w:t>
      </w:r>
      <w:r>
        <w:rPr>
          <w:lang w:val="id-ID" w:eastAsia="id-ID" w:bidi="id-ID"/>
          <w:w w:val="100"/>
          <w:color w:val="000000"/>
          <w:position w:val="0"/>
        </w:rPr>
        <w:t>Musa Memimpin Bangsa Israel Menuju Kanaan,</w:t>
      </w:r>
      <w:r>
        <w:rPr>
          <w:rStyle w:val="CharStyle20"/>
          <w:i w:val="0"/>
          <w:iCs w:val="0"/>
        </w:rPr>
        <w:t xml:space="preserve"> Yogjakarta:</w:t>
      </w:r>
    </w:p>
    <w:p>
      <w:pPr>
        <w:framePr w:h="1296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416pt;height:648pt;">
            <v:imagedata r:id="rId6" r:href="rId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8"/>
      <w:pgSz w:w="12240" w:h="15840"/>
      <w:pgMar w:top="1400" w:left="2160" w:right="1767" w:bottom="1400" w:header="0" w:footer="3" w:gutter="0"/>
      <w:rtlGutter w:val="0"/>
      <w:cols w:space="720"/>
      <w:pgNumType w:start="3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8.05pt;margin-top:90.pt;width:7.95pt;height:5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">
    <w:name w:val="Body text (2) + Italic Exact"/>
    <w:basedOn w:val="CharStyle16"/>
    <w:rPr>
      <w:i/>
      <w:iCs/>
      <w:spacing w:val="0"/>
    </w:rPr>
  </w:style>
  <w:style w:type="character" w:customStyle="1" w:styleId="CharStyle6">
    <w:name w:val="Body text (2) + Italic,Spacing 0 pt Exact"/>
    <w:basedOn w:val="CharStyle16"/>
    <w:rPr>
      <w:i/>
      <w:iCs/>
      <w:spacing w:val="-10"/>
    </w:rPr>
  </w:style>
  <w:style w:type="character" w:customStyle="1" w:styleId="CharStyle8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  <w:w w:val="66"/>
      <w:spacing w:val="0"/>
    </w:rPr>
  </w:style>
  <w:style w:type="character" w:customStyle="1" w:styleId="CharStyle9">
    <w:name w:val="Body text (3) + Small Caps"/>
    <w:basedOn w:val="CharStyle8"/>
    <w:rPr>
      <w:lang w:val="id-ID" w:eastAsia="id-ID" w:bidi="id-ID"/>
      <w:smallCaps/>
      <w:color w:val="000000"/>
      <w:position w:val="0"/>
    </w:rPr>
  </w:style>
  <w:style w:type="character" w:customStyle="1" w:styleId="CharStyle11">
    <w:name w:val="Header or footer_"/>
    <w:basedOn w:val="DefaultParagraphFont"/>
    <w:link w:val="Style1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character" w:customStyle="1" w:styleId="CharStyle12">
    <w:name w:val="Header or footer"/>
    <w:basedOn w:val="CharStyle11"/>
    <w:rPr>
      <w:w w:val="100"/>
      <w:spacing w:val="0"/>
      <w:color w:val="000000"/>
      <w:position w:val="0"/>
    </w:rPr>
  </w:style>
  <w:style w:type="character" w:customStyle="1" w:styleId="CharStyle14">
    <w:name w:val="Heading #3_"/>
    <w:basedOn w:val="DefaultParagraphFont"/>
    <w:link w:val="Style1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5">
    <w:name w:val="Heading #3 + Italic,Small Caps"/>
    <w:basedOn w:val="CharStyle14"/>
    <w:rPr>
      <w:lang w:val="id-ID" w:eastAsia="id-ID" w:bidi="id-ID"/>
      <w:i/>
      <w:iCs/>
      <w:smallCaps/>
      <w:w w:val="100"/>
      <w:spacing w:val="0"/>
      <w:color w:val="000000"/>
      <w:position w:val="0"/>
    </w:rPr>
  </w:style>
  <w:style w:type="character" w:customStyle="1" w:styleId="CharStyle16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7">
    <w:name w:val="Body text (2) + Italic"/>
    <w:basedOn w:val="CharStyle1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9">
    <w:name w:val="Body text (4)_"/>
    <w:basedOn w:val="DefaultParagraphFont"/>
    <w:link w:val="Style18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20">
    <w:name w:val="Body text (4) + Not Italic"/>
    <w:basedOn w:val="CharStyle1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1">
    <w:name w:val="Body text (2) + 10.5 pt"/>
    <w:basedOn w:val="CharStyle16"/>
    <w:rPr>
      <w:lang w:val="id-ID" w:eastAsia="id-ID" w:bidi="id-ID"/>
      <w:sz w:val="21"/>
      <w:szCs w:val="21"/>
      <w:w w:val="100"/>
      <w:spacing w:val="0"/>
      <w:color w:val="000000"/>
      <w:position w:val="0"/>
    </w:rPr>
  </w:style>
  <w:style w:type="character" w:customStyle="1" w:styleId="CharStyle22">
    <w:name w:val="Body text (2) + 10.5 pt,Spacing 0 pt"/>
    <w:basedOn w:val="CharStyle16"/>
    <w:rPr>
      <w:lang w:val="id-ID" w:eastAsia="id-ID" w:bidi="id-ID"/>
      <w:sz w:val="21"/>
      <w:szCs w:val="21"/>
      <w:w w:val="100"/>
      <w:spacing w:val="-10"/>
      <w:color w:val="000000"/>
      <w:position w:val="0"/>
    </w:rPr>
  </w:style>
  <w:style w:type="character" w:customStyle="1" w:styleId="CharStyle24">
    <w:name w:val="Body text (5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6">
    <w:name w:val="Heading #2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7">
    <w:name w:val="Heading #2 + Georgia"/>
    <w:basedOn w:val="CharStyle26"/>
    <w:rPr>
      <w:lang w:val="id-ID" w:eastAsia="id-ID" w:bidi="id-ID"/>
      <w:b/>
      <w:b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28">
    <w:name w:val="Heading #2 + Spacing 0 pt"/>
    <w:basedOn w:val="CharStyle26"/>
    <w:rPr>
      <w:lang w:val="id-ID" w:eastAsia="id-ID" w:bidi="id-ID"/>
      <w:w w:val="100"/>
      <w:spacing w:val="-10"/>
      <w:color w:val="000000"/>
      <w:position w:val="0"/>
    </w:rPr>
  </w:style>
  <w:style w:type="character" w:customStyle="1" w:styleId="CharStyle30">
    <w:name w:val="Body text (6)_"/>
    <w:basedOn w:val="DefaultParagraphFont"/>
    <w:link w:val="Style29"/>
    <w:rPr>
      <w:b w:val="0"/>
      <w:bCs w:val="0"/>
      <w:i/>
      <w:iCs/>
      <w:u w:val="none"/>
      <w:strike w:val="0"/>
      <w:smallCaps w:val="0"/>
      <w:sz w:val="18"/>
      <w:szCs w:val="18"/>
      <w:rFonts w:ascii="Georgia" w:eastAsia="Georgia" w:hAnsi="Georgia" w:cs="Georgia"/>
      <w:spacing w:val="-10"/>
    </w:rPr>
  </w:style>
  <w:style w:type="character" w:customStyle="1" w:styleId="CharStyle32">
    <w:name w:val="Body text (7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3">
    <w:name w:val="Body text (7) + Georgia,9 pt,Italic,Spacing 0 pt"/>
    <w:basedOn w:val="CharStyle32"/>
    <w:rPr>
      <w:lang w:val="id-ID" w:eastAsia="id-ID" w:bidi="id-ID"/>
      <w:b/>
      <w:bCs/>
      <w:i/>
      <w:iCs/>
      <w:sz w:val="18"/>
      <w:szCs w:val="18"/>
      <w:rFonts w:ascii="Georgia" w:eastAsia="Georgia" w:hAnsi="Georgia" w:cs="Georgia"/>
      <w:w w:val="100"/>
      <w:spacing w:val="-10"/>
      <w:color w:val="000000"/>
      <w:position w:val="0"/>
    </w:rPr>
  </w:style>
  <w:style w:type="character" w:customStyle="1" w:styleId="CharStyle35">
    <w:name w:val="Body text (8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  <w:spacing w:val="-10"/>
    </w:rPr>
  </w:style>
  <w:style w:type="character" w:customStyle="1" w:styleId="CharStyle36">
    <w:name w:val="Body text (8) + Times New Roman,Bold,Italic,Spacing 0 pt"/>
    <w:basedOn w:val="CharStyle35"/>
    <w:rPr>
      <w:lang w:val="id-ID" w:eastAsia="id-ID" w:bidi="id-ID"/>
      <w:b/>
      <w:bCs/>
      <w:i/>
      <w:iCs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7">
    <w:name w:val="Body text (8) + Times New Roman,9 pt,Bold,Italic"/>
    <w:basedOn w:val="CharStyle35"/>
    <w:rPr>
      <w:lang w:val="id-ID" w:eastAsia="id-ID" w:bidi="id-ID"/>
      <w:b/>
      <w:bCs/>
      <w:i/>
      <w:iCs/>
      <w:sz w:val="18"/>
      <w:szCs w:val="18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38">
    <w:name w:val="Body text (8) + Times New Roman,8.5 pt,Bold,Italic,Spacing 0 pt"/>
    <w:basedOn w:val="CharStyle35"/>
    <w:rPr>
      <w:lang w:val="id-ID" w:eastAsia="id-ID" w:bidi="id-ID"/>
      <w:b/>
      <w:bCs/>
      <w:i/>
      <w:i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9">
    <w:name w:val="Body text (8) + Times New Roman,8.5 pt,Spacing 0 pt"/>
    <w:basedOn w:val="CharStyle35"/>
    <w:rPr>
      <w:lang w:val="id-ID" w:eastAsia="id-ID" w:bidi="id-ID"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1">
    <w:name w:val="Heading #1_"/>
    <w:basedOn w:val="DefaultParagraphFont"/>
    <w:link w:val="Style4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3">
    <w:name w:val="Heading #4_"/>
    <w:basedOn w:val="DefaultParagraphFont"/>
    <w:link w:val="Style4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44">
    <w:name w:val="Body text (2) + Bold"/>
    <w:basedOn w:val="CharStyle16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45">
    <w:name w:val="Body text (2) + Italic,Small Caps"/>
    <w:basedOn w:val="CharStyle16"/>
    <w:rPr>
      <w:lang w:val="id-ID" w:eastAsia="id-ID" w:bidi="id-ID"/>
      <w:i/>
      <w:iCs/>
      <w:smallCap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16"/>
    <w:pPr>
      <w:widowControl w:val="0"/>
      <w:shd w:val="clear" w:color="auto" w:fill="FFFFFF"/>
      <w:jc w:val="both"/>
      <w:spacing w:before="180" w:line="0" w:lineRule="exact"/>
      <w:ind w:hanging="7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center"/>
      <w:spacing w:after="7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  <w:w w:val="66"/>
      <w:spacing w:val="0"/>
    </w:rPr>
  </w:style>
  <w:style w:type="paragraph" w:customStyle="1" w:styleId="Style10">
    <w:name w:val="Header or footer"/>
    <w:basedOn w:val="Normal"/>
    <w:link w:val="CharStyle1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paragraph" w:customStyle="1" w:styleId="Style13">
    <w:name w:val="Heading #3"/>
    <w:basedOn w:val="Normal"/>
    <w:link w:val="CharStyle14"/>
    <w:pPr>
      <w:widowControl w:val="0"/>
      <w:shd w:val="clear" w:color="auto" w:fill="FFFFFF"/>
      <w:jc w:val="both"/>
      <w:outlineLvl w:val="2"/>
      <w:spacing w:before="720" w:after="1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23">
    <w:name w:val="Body text (5)"/>
    <w:basedOn w:val="Normal"/>
    <w:link w:val="CharStyle24"/>
    <w:pPr>
      <w:widowControl w:val="0"/>
      <w:shd w:val="clear" w:color="auto" w:fill="FFFFFF"/>
      <w:jc w:val="both"/>
      <w:spacing w:before="300" w:after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5">
    <w:name w:val="Heading #2"/>
    <w:basedOn w:val="Normal"/>
    <w:link w:val="CharStyle26"/>
    <w:pPr>
      <w:widowControl w:val="0"/>
      <w:shd w:val="clear" w:color="auto" w:fill="FFFFFF"/>
      <w:jc w:val="both"/>
      <w:outlineLvl w:val="1"/>
      <w:spacing w:before="300" w:after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9">
    <w:name w:val="Body text (6)"/>
    <w:basedOn w:val="Normal"/>
    <w:link w:val="CharStyle30"/>
    <w:pPr>
      <w:widowControl w:val="0"/>
      <w:shd w:val="clear" w:color="auto" w:fill="FFFFFF"/>
      <w:jc w:val="both"/>
      <w:spacing w:before="60" w:line="201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Georgia" w:eastAsia="Georgia" w:hAnsi="Georgia" w:cs="Georgia"/>
      <w:spacing w:val="-10"/>
    </w:rPr>
  </w:style>
  <w:style w:type="paragraph" w:customStyle="1" w:styleId="Style31">
    <w:name w:val="Body text (7)"/>
    <w:basedOn w:val="Normal"/>
    <w:link w:val="CharStyle32"/>
    <w:pPr>
      <w:widowControl w:val="0"/>
      <w:shd w:val="clear" w:color="auto" w:fill="FFFFFF"/>
      <w:jc w:val="both"/>
      <w:spacing w:after="180" w:line="201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4">
    <w:name w:val="Body text (8)"/>
    <w:basedOn w:val="Normal"/>
    <w:link w:val="CharStyle35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  <w:spacing w:val="-10"/>
    </w:rPr>
  </w:style>
  <w:style w:type="paragraph" w:customStyle="1" w:styleId="Style40">
    <w:name w:val="Heading #1"/>
    <w:basedOn w:val="Normal"/>
    <w:link w:val="CharStyle41"/>
    <w:pPr>
      <w:widowControl w:val="0"/>
      <w:shd w:val="clear" w:color="auto" w:fill="FFFFFF"/>
      <w:jc w:val="both"/>
      <w:outlineLvl w:val="0"/>
      <w:spacing w:after="2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2">
    <w:name w:val="Heading #4"/>
    <w:basedOn w:val="Normal"/>
    <w:link w:val="CharStyle43"/>
    <w:pPr>
      <w:widowControl w:val="0"/>
      <w:shd w:val="clear" w:color="auto" w:fill="FFFFFF"/>
      <w:jc w:val="both"/>
      <w:outlineLvl w:val="3"/>
      <w:spacing w:after="2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