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757" w:line="170" w:lineRule="exact"/>
        <w:ind w:left="6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3.05pt;margin-top:-69.9pt;width:408.5pt;height:648.pt;z-index:-251658752;mso-wrap-distance-left:5.pt;mso-wrap-distance-right:5.pt;mso-position-horizontal-relative:margin;mso-position-vertical-relative:margin" wrapcoords="0 0">
            <v:imagedata r:id="rId5" r:href="rId6"/>
            <w10:wrap anchorx="margin" anchory="margin"/>
          </v:shape>
        </w:pict>
      </w:r>
      <w:r>
        <w:rPr>
          <w:w w:val="100"/>
          <w:spacing w:val="0"/>
          <w:color w:val="000000"/>
          <w:position w:val="0"/>
        </w:rPr>
        <w:t>CURICULUM VITAE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94" w:line="1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Sepnadi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Bunga lahir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pasangan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Martha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Mani’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Marthen Kallo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pada tanggal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>16 September 1995 di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4.55pt;margin-top:0;width:77.25pt;height:8.8pt;z-index:-125829376;mso-wrap-distance-left:17.85pt;mso-wrap-distance-right:5.pt;mso-wrap-distance-bottom:7.55pt;mso-position-horizontal-relative:margin" fillcolor="#C8C6C7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4"/>
                    </w:rPr>
                    <w:t>Toraja tepatnya di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28" type="#_x0000_t202" style="position:absolute;margin-left:83.15pt;margin-top:16.35pt;width:42.pt;height:8.8pt;z-index:-125829375;mso-wrap-distance-left:83.15pt;mso-wrap-distance-right:21.4pt;mso-position-horizontal-relative:margin" fillcolor="#C8C6C7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4"/>
                    </w:rPr>
                    <w:t>Sandangan,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margin-left:146.5pt;margin-top:16.35pt;width:34.pt;height:8.8pt;z-index:-125829374;mso-wrap-distance-left:78.85pt;mso-wrap-distance-right:21.pt;mso-position-horizontal-relative:margin" fillcolor="#C8C6C7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4"/>
                    </w:rPr>
                    <w:t>Lembang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margin-left:201.5pt;margin-top:16.35pt;width:29.4pt;height:8.8pt;z-index:-125829373;mso-wrap-distance-left:133.85pt;mso-wrap-distance-right:21.pt;mso-position-horizontal-relative:margin" fillcolor="#C8C6C7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4"/>
                    </w:rPr>
                    <w:t>Mappa,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margin-left:251.9pt;margin-top:16.35pt;width:39.9pt;height:8.1pt;z-index:-125829372;mso-wrap-distance-left:184.25pt;mso-wrap-distance-right:5.pt;mso-wrap-distance-bottom:0.7pt;mso-position-horizontal-relative:margin" fillcolor="#C8C6C7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4"/>
                    </w:rPr>
                    <w:t>Kecamatan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sebuah Dusun terpencil di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03" w:line="1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Bonggakaradeng. Oleh kasih karunia, pria kecil yang akrab disapa Adi ini kemudian diadopsi oleh pasangan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99" w:line="1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Marthina Rita dan Simon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Kadoangan (1997) kemudian dididik dengan penuh kasih sayang layaknya seorang anak kandung. Melalui orang tua angkat tersebut, Adi bisa menikmati pendidikan mulai dari Sekolah Dasar hingga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87" w:line="1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Perguruan Tinggi.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94" w:line="160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Adapun riwayat pendidikan Sepriadi Bunga’ yang pemah dan sementara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83" w:line="1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ditempuh, yaitu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11" w:line="160" w:lineRule="exact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Belajar di SDN Inpres 195 Leon tahun 2001-2007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11" w:line="160" w:lineRule="exact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Belajar di SMP Negeri 2 Bonggakardeng tahun 2007-2010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07" w:line="160" w:lineRule="exact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Belajar di SMA Negeri 1 Bonggakaradeng tahun 2010-2013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11" w:line="160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4. Belajar di STAKN Toraja 2014-2018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03" w:line="160" w:lineRule="exact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Melanjutkan pendidikan Pascasaijana di STAKN Toraja pada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 Kepemimpinan Kristen Tahun 2018-Sekarang</w:t>
      </w:r>
    </w:p>
    <w:sectPr>
      <w:footnotePr>
        <w:pos w:val="pageBottom"/>
        <w:numFmt w:val="decimal"/>
        <w:numRestart w:val="continuous"/>
      </w:footnotePr>
      <w:pgSz w:w="12240" w:h="15840"/>
      <w:pgMar w:top="2828" w:left="3618" w:right="2787" w:bottom="595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16"/>
      <w:szCs w:val="16"/>
      <w:rFonts w:ascii="Palatino Linotype" w:eastAsia="Palatino Linotype" w:hAnsi="Palatino Linotype" w:cs="Palatino Linotype"/>
    </w:rPr>
  </w:style>
  <w:style w:type="character" w:customStyle="1" w:styleId="CharStyle6">
    <w:name w:val="Body text (3)_"/>
    <w:basedOn w:val="DefaultParagraphFont"/>
    <w:link w:val="Style5"/>
    <w:rPr>
      <w:lang w:val="en-US" w:eastAsia="en-US" w:bidi="en-US"/>
      <w:b/>
      <w:bCs/>
      <w:i w:val="0"/>
      <w:iCs w:val="0"/>
      <w:u w:val="none"/>
      <w:strike w:val="0"/>
      <w:smallCaps w:val="0"/>
      <w:sz w:val="17"/>
      <w:szCs w:val="17"/>
      <w:rFonts w:ascii="Palatino Linotype" w:eastAsia="Palatino Linotype" w:hAnsi="Palatino Linotype" w:cs="Palatino Linotype"/>
    </w:rPr>
  </w:style>
  <w:style w:type="character" w:customStyle="1" w:styleId="CharStyle7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6"/>
      <w:szCs w:val="16"/>
      <w:rFonts w:ascii="Palatino Linotype" w:eastAsia="Palatino Linotype" w:hAnsi="Palatino Linotype" w:cs="Palatino Linotype"/>
    </w:rPr>
  </w:style>
  <w:style w:type="paragraph" w:customStyle="1" w:styleId="Style3">
    <w:name w:val="Body text (2)"/>
    <w:basedOn w:val="Normal"/>
    <w:link w:val="CharStyle7"/>
    <w:pPr>
      <w:widowControl w:val="0"/>
      <w:shd w:val="clear" w:color="auto" w:fill="FFFFFF"/>
      <w:jc w:val="right"/>
      <w:spacing w:before="780" w:after="12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Palatino Linotype" w:eastAsia="Palatino Linotype" w:hAnsi="Palatino Linotype" w:cs="Palatino Linotype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jc w:val="center"/>
      <w:spacing w:after="78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7"/>
      <w:szCs w:val="17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