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2" w:line="220" w:lineRule="exact"/>
        <w:ind w:left="34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90" w:lineRule="exact"/>
        <w:ind w:left="32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9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Merujuk pada masalah efikasi diri siswa seperti siswa tidak yakin atas jawabannya, takut salah, tidak mengerjakan tugas, serta kurang percaya diri. Sehingga diterapkan model </w:t>
      </w:r>
      <w:r>
        <w:rPr>
          <w:rStyle w:val="CharStyle7"/>
        </w:rPr>
        <w:t>quantum learning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efikasi diri siswa. Penerapan model </w:t>
      </w:r>
      <w:r>
        <w:rPr>
          <w:rStyle w:val="CharStyle7"/>
        </w:rPr>
        <w:t>quantum learning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dilakukan sesuai tahapan model </w:t>
      </w:r>
      <w:r>
        <w:rPr>
          <w:rStyle w:val="CharStyle7"/>
          <w:lang w:val="id-ID" w:eastAsia="id-ID" w:bidi="id-ID"/>
        </w:rPr>
        <w:t>quantum learning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sendiri yakni dengan menerapkan sistim Tumbuhkan, Alami, Namai, Demonstrasikan, Ulangi, Rayakan (TANDUR) di setiap siklus.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Penelitian ini dilakukan dalam dua siklus yaitu pada siklus I menunjukkan bahwa tidak berhasil karena beberapa siswa yang tidak berani menyampaikan pendapatnya, tidak memiliki keyakinan untuk menyampaikan pendapatnya, siswa belum percaya diri, ragu-ragu dan takut salah. Meskipun pada siklus I ada peningkatan efikasi diri siswa tetapi tidak mencapai minimal indikator keberhasilan. Secara umum persentase pada pra-siklus yaitu 61% siswa yang termasuk dalam efikasi diri cukup. Efikasi diri siswa pada siklus I adalah 55%. Hasil persentase pada siklus kedua adalah 83 %. Sehingga dapat dikatakan pembelajaran kuantum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PAK efektif untuk peningkatan efikasi diri siswa. Hal tersebut terlihat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" w:line="22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efikasi diri siswa yang meningkat diantaranya memiliki keyakinan diri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atas kemampuannya, mampu mengerjakan tugas, berani berkomunikasi, tampil percaya diri.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9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B. Saran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hasil yang dipaparkan tentang efikasi diri siswa, maka saran-saran yang penting, yaitu:</w:t>
      </w:r>
    </w:p>
    <w:p>
      <w:pPr>
        <w:pStyle w:val="Style5"/>
        <w:numPr>
          <w:ilvl w:val="0"/>
          <w:numId w:val="1"/>
        </w:numPr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guru, peneliti menyarankan kepada guru sebaiknya mempraktekkan model </w:t>
      </w:r>
      <w:r>
        <w:rPr>
          <w:rStyle w:val="CharStyle7"/>
        </w:rPr>
        <w:t>quantum learning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pelajaran PAK demi meningkatkan efikasi diri siswa.</w:t>
      </w:r>
    </w:p>
    <w:p>
      <w:pPr>
        <w:pStyle w:val="Style5"/>
        <w:numPr>
          <w:ilvl w:val="0"/>
          <w:numId w:val="1"/>
        </w:numPr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 peserta didik, semua peserta didik dapat mengungkapkan pendapatnya dengan yakin dalam kelas, mampu mengerjakan tugas, aktif berkomunikasi, percaya diri, semangat.</w:t>
      </w:r>
    </w:p>
    <w:p>
      <w:pPr>
        <w:pStyle w:val="Style5"/>
        <w:numPr>
          <w:ilvl w:val="0"/>
          <w:numId w:val="1"/>
        </w:numPr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peneliti, ketika saatnya menjadi seorang guru, sebaiknya dalam proses pembelajaran perlu mengidentifikasi terlebih dahulu situasi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kondisi siswa termasuk kebutuhan siswa ketika proses belajar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berlangsung serta berusaha menggunakan model </w:t>
      </w:r>
      <w:r>
        <w:rPr>
          <w:rStyle w:val="CharStyle7"/>
          <w:lang w:val="id-ID" w:eastAsia="id-ID" w:bidi="id-ID"/>
        </w:rPr>
        <w:t>quantum learning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sectPr>
      <w:footnotePr>
        <w:pos w:val="pageBottom"/>
        <w:numFmt w:val="decimal"/>
        <w:numRestart w:val="continuous"/>
      </w:footnotePr>
      <w:pgSz w:w="12240" w:h="15840"/>
      <w:pgMar w:top="2299" w:left="2591" w:right="1667" w:bottom="19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9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ismail - [2010]</dc:creator>
  <cp:keywords/>
</cp:coreProperties>
</file>