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833" w:rsidRDefault="00863833">
      <w:pPr>
        <w:spacing w:before="5" w:after="5" w:line="240" w:lineRule="exact"/>
        <w:rPr>
          <w:sz w:val="19"/>
          <w:szCs w:val="19"/>
        </w:rPr>
      </w:pPr>
    </w:p>
    <w:p w:rsidR="00863833" w:rsidRDefault="00863833">
      <w:pPr>
        <w:rPr>
          <w:sz w:val="2"/>
          <w:szCs w:val="2"/>
        </w:rPr>
        <w:sectPr w:rsidR="00863833">
          <w:footerReference w:type="default" r:id="rId7"/>
          <w:pgSz w:w="11900" w:h="16840"/>
          <w:pgMar w:top="2300" w:right="0" w:bottom="1666" w:left="0" w:header="0" w:footer="3" w:gutter="0"/>
          <w:cols w:space="720"/>
          <w:noEndnote/>
          <w:docGrid w:linePitch="360"/>
        </w:sectPr>
      </w:pPr>
    </w:p>
    <w:p w:rsidR="00863833" w:rsidRDefault="00CD05F1">
      <w:pPr>
        <w:pStyle w:val="Bodytext30"/>
        <w:shd w:val="clear" w:color="auto" w:fill="auto"/>
        <w:spacing w:after="18" w:line="240" w:lineRule="exact"/>
      </w:pPr>
      <w:r>
        <w:rPr>
          <w:lang w:val="en-US" w:eastAsia="en-US" w:bidi="en-US"/>
        </w:rPr>
        <w:lastRenderedPageBreak/>
        <w:t>BAB I</w:t>
      </w:r>
    </w:p>
    <w:p w:rsidR="00863833" w:rsidRDefault="00CD05F1">
      <w:pPr>
        <w:pStyle w:val="Bodytext30"/>
        <w:shd w:val="clear" w:color="auto" w:fill="auto"/>
        <w:spacing w:after="0" w:line="653" w:lineRule="exact"/>
      </w:pPr>
      <w:r>
        <w:t>PENDAHULUAN</w:t>
      </w:r>
    </w:p>
    <w:p w:rsidR="00863833" w:rsidRDefault="00CD05F1">
      <w:pPr>
        <w:pStyle w:val="Bodytext30"/>
        <w:shd w:val="clear" w:color="auto" w:fill="auto"/>
        <w:spacing w:after="0" w:line="653" w:lineRule="exact"/>
        <w:jc w:val="left"/>
      </w:pPr>
      <w:r>
        <w:t>A. Latar Belakang Masalah</w:t>
      </w:r>
    </w:p>
    <w:p w:rsidR="00863833" w:rsidRDefault="00CD05F1">
      <w:pPr>
        <w:pStyle w:val="Bodytext20"/>
        <w:shd w:val="clear" w:color="auto" w:fill="auto"/>
        <w:ind w:firstLine="760"/>
        <w:sectPr w:rsidR="00863833">
          <w:type w:val="continuous"/>
          <w:pgSz w:w="11900" w:h="16840"/>
          <w:pgMar w:top="2300" w:right="1666" w:bottom="1666" w:left="2227" w:header="0" w:footer="3" w:gutter="0"/>
          <w:cols w:space="720"/>
          <w:noEndnote/>
          <w:docGrid w:linePitch="360"/>
        </w:sectPr>
      </w:pPr>
      <w:r>
        <w:t xml:space="preserve">Perjamuan kudus mengandung makna persekutuan dalam Yesus Kristus untuk mengenang </w:t>
      </w:r>
      <w:r>
        <w:t>penyaliban, kematian dan kebangkitan-Nya. Sakramen perjamuan kudus membimbing orang percaya untuk melakukan intropeksi diri, orang percaya dibimbing untuk menyadari dosanya dan anugerah Allah yang besar.</w:t>
      </w:r>
      <w:r>
        <w:rPr>
          <w:vertAlign w:val="superscript"/>
        </w:rPr>
        <w:footnoteReference w:id="1"/>
      </w:r>
      <w:r>
        <w:t xml:space="preserve"> Perjamuan kudus tercacat dalam keempat Kitab Injil,</w:t>
      </w:r>
      <w:r>
        <w:t xml:space="preserve"> yaitu Matius </w:t>
      </w:r>
      <w:r>
        <w:rPr>
          <w:lang w:val="en-US" w:eastAsia="en-US" w:bidi="en-US"/>
        </w:rPr>
        <w:t>26:2029;</w:t>
      </w:r>
      <w:r>
        <w:t xml:space="preserve"> </w:t>
      </w:r>
      <w:r>
        <w:rPr>
          <w:lang w:val="en-US" w:eastAsia="en-US" w:bidi="en-US"/>
        </w:rPr>
        <w:t xml:space="preserve">Markus </w:t>
      </w:r>
      <w:r>
        <w:t xml:space="preserve">14:17-25; </w:t>
      </w:r>
      <w:r>
        <w:rPr>
          <w:lang w:val="en-US" w:eastAsia="en-US" w:bidi="en-US"/>
        </w:rPr>
        <w:t xml:space="preserve">Lukas </w:t>
      </w:r>
      <w:r>
        <w:t xml:space="preserve">22:14-23; </w:t>
      </w:r>
      <w:proofErr w:type="spellStart"/>
      <w:r>
        <w:rPr>
          <w:lang w:val="en-US" w:eastAsia="en-US" w:bidi="en-US"/>
        </w:rPr>
        <w:t>Yohanes</w:t>
      </w:r>
      <w:proofErr w:type="spellEnd"/>
      <w:r>
        <w:rPr>
          <w:lang w:val="en-US" w:eastAsia="en-US" w:bidi="en-US"/>
        </w:rPr>
        <w:t xml:space="preserve"> </w:t>
      </w:r>
      <w:r>
        <w:t xml:space="preserve">13:21-30, namun hanya narasai </w:t>
      </w:r>
      <w:r>
        <w:rPr>
          <w:lang w:val="en-US" w:eastAsia="en-US" w:bidi="en-US"/>
        </w:rPr>
        <w:t xml:space="preserve">Lukas </w:t>
      </w:r>
      <w:r>
        <w:t xml:space="preserve">22:14-23 yang dapat memberi kesaksian tentang perintah Yesus kepada murid-murid-Nya untuk melakukan pemecahan roti </w:t>
      </w:r>
      <w:proofErr w:type="spellStart"/>
      <w:r>
        <w:rPr>
          <w:lang w:val="en-US" w:eastAsia="en-US" w:bidi="en-US"/>
        </w:rPr>
        <w:t>dan</w:t>
      </w:r>
      <w:proofErr w:type="spellEnd"/>
      <w:r>
        <w:rPr>
          <w:lang w:val="en-US" w:eastAsia="en-US" w:bidi="en-US"/>
        </w:rPr>
        <w:t xml:space="preserve"> </w:t>
      </w:r>
      <w:r>
        <w:t>minum anggur sebagai ritual untuk men</w:t>
      </w:r>
      <w:r>
        <w:t xml:space="preserve">gingat Yesus. Dan teks </w:t>
      </w:r>
      <w:r>
        <w:rPr>
          <w:lang w:val="en-US" w:eastAsia="en-US" w:bidi="en-US"/>
        </w:rPr>
        <w:t xml:space="preserve">Lukas </w:t>
      </w:r>
      <w:r>
        <w:t xml:space="preserve">22:14-20 menjadi landasan utama pelaksanaan Perjamuan Kudus Gereja Toraja perbuatlah ini menjadi peringatan akan Aku. Cerita dari </w:t>
      </w:r>
      <w:r>
        <w:rPr>
          <w:lang w:val="en-US" w:eastAsia="en-US" w:bidi="en-US"/>
        </w:rPr>
        <w:t xml:space="preserve">Lukas </w:t>
      </w:r>
      <w:r>
        <w:t xml:space="preserve">dapat memberikan gambaran bahwa penetapan perjamuan </w:t>
      </w:r>
      <w:r>
        <w:rPr>
          <w:lang w:val="en-US" w:eastAsia="en-US" w:bidi="en-US"/>
        </w:rPr>
        <w:t xml:space="preserve">kudus </w:t>
      </w:r>
      <w:r>
        <w:t>dilakukan oleh Yesus sendiri pada</w:t>
      </w:r>
      <w:r>
        <w:t xml:space="preserve"> malam terakhir sebelum penyaliban. Perintah Yesus yang tegas dalam melakukan perjamuan kudus adalah dengan mengingat-Nya. Dengan mengingat Yesus lewat perjamuan tersebut</w:t>
      </w:r>
    </w:p>
    <w:p w:rsidR="00863833" w:rsidRDefault="00CD05F1">
      <w:pPr>
        <w:pStyle w:val="Bodytext20"/>
        <w:shd w:val="clear" w:color="auto" w:fill="auto"/>
        <w:spacing w:line="200" w:lineRule="exact"/>
        <w:ind w:firstLine="0"/>
        <w:jc w:val="left"/>
      </w:pPr>
      <w:r>
        <w:lastRenderedPageBreak/>
        <w:t xml:space="preserve">adalah pertama-tama mengingat makna setiap perjamuan yang dilakukan Yesus yang </w:t>
      </w:r>
      <w:r>
        <w:t>tercacat dalam Alkitab.</w:t>
      </w:r>
      <w:r>
        <w:rPr>
          <w:vertAlign w:val="superscript"/>
        </w:rPr>
        <w:footnoteReference w:id="2"/>
      </w:r>
    </w:p>
    <w:p w:rsidR="00863833" w:rsidRDefault="00CD05F1">
      <w:pPr>
        <w:pStyle w:val="Bodytext20"/>
        <w:shd w:val="clear" w:color="auto" w:fill="auto"/>
        <w:ind w:firstLine="760"/>
      </w:pPr>
      <w:r>
        <w:t xml:space="preserve">Mengingat Yesus dalam perjamuan berarti mengingat kepedulian bahkan belaskasihan bagi orang yang kelaparan, penerimaan serta keramah tamahan Yesus bagi setiap orang termasuk orang yang berdosa. Dalam hal ini dilihat bahwa di dalam </w:t>
      </w:r>
      <w:r>
        <w:t xml:space="preserve">Yesus setiap orang-orang yang miskin terpinggirkan </w:t>
      </w:r>
      <w:proofErr w:type="spellStart"/>
      <w:r>
        <w:rPr>
          <w:lang w:val="en-US" w:eastAsia="en-US" w:bidi="en-US"/>
        </w:rPr>
        <w:t>dan</w:t>
      </w:r>
      <w:proofErr w:type="spellEnd"/>
      <w:r>
        <w:rPr>
          <w:lang w:val="en-US" w:eastAsia="en-US" w:bidi="en-US"/>
        </w:rPr>
        <w:t xml:space="preserve"> </w:t>
      </w:r>
      <w:r>
        <w:t>pengharapan yang diberikan Yesus bahwa di dalam Dia sehingga tidak perlu ada kekuatiran. Dalam hal ini narasi yang dilakukan Yesus lewat perjamuan ini adalah perjamuan terbuka siapapun yang rindu untuk</w:t>
      </w:r>
      <w:r>
        <w:t xml:space="preserve"> mengikutinya, baik itu orang yang merasa layak maupun orang yang berdosa, juga anak-anak sampai kepada orang yang dewasa, ataupun anggota komunitas </w:t>
      </w:r>
      <w:proofErr w:type="spellStart"/>
      <w:r>
        <w:rPr>
          <w:lang w:val="en-US" w:eastAsia="en-US" w:bidi="en-US"/>
        </w:rPr>
        <w:t>dan</w:t>
      </w:r>
      <w:proofErr w:type="spellEnd"/>
      <w:r>
        <w:rPr>
          <w:lang w:val="en-US" w:eastAsia="en-US" w:bidi="en-US"/>
        </w:rPr>
        <w:t xml:space="preserve"> </w:t>
      </w:r>
      <w:r>
        <w:t>orang asing yang merasa bahwa ia melakukan persekutuan dengan Allah.</w:t>
      </w:r>
    </w:p>
    <w:p w:rsidR="00863833" w:rsidRDefault="00CD05F1">
      <w:pPr>
        <w:pStyle w:val="Bodytext20"/>
        <w:shd w:val="clear" w:color="auto" w:fill="auto"/>
        <w:ind w:firstLine="760"/>
      </w:pPr>
      <w:r>
        <w:t>Perjamuan Kudus yang membawa penda</w:t>
      </w:r>
      <w:r>
        <w:t>maian menurut Calvin adalah Perjamuan Kudus yang diberikan Tuhan kepada manusia dalam memateraikan yang Dia sampaikan terhadap orang yang percaya yang bisa mendapatkan bagian dari Perjamuan Kudus. Maka dengan demikian pada kehidupan orang yang percaya haru</w:t>
      </w:r>
      <w:r>
        <w:t xml:space="preserve">s terus meyakini bahwa kasih </w:t>
      </w:r>
      <w:proofErr w:type="spellStart"/>
      <w:r>
        <w:rPr>
          <w:lang w:val="en-US" w:eastAsia="en-US" w:bidi="en-US"/>
        </w:rPr>
        <w:t>dan</w:t>
      </w:r>
      <w:proofErr w:type="spellEnd"/>
      <w:r>
        <w:rPr>
          <w:lang w:val="en-US" w:eastAsia="en-US" w:bidi="en-US"/>
        </w:rPr>
        <w:t xml:space="preserve"> </w:t>
      </w:r>
      <w:r>
        <w:t xml:space="preserve">karunia </w:t>
      </w:r>
      <w:r>
        <w:rPr>
          <w:lang w:val="en-US" w:eastAsia="en-US" w:bidi="en-US"/>
        </w:rPr>
        <w:t xml:space="preserve">Allah </w:t>
      </w:r>
      <w:r>
        <w:t xml:space="preserve">begitu ajaib untuk mengejar </w:t>
      </w:r>
      <w:proofErr w:type="spellStart"/>
      <w:r>
        <w:rPr>
          <w:lang w:val="en-US" w:eastAsia="en-US" w:bidi="en-US"/>
        </w:rPr>
        <w:t>dan</w:t>
      </w:r>
      <w:proofErr w:type="spellEnd"/>
      <w:r>
        <w:rPr>
          <w:lang w:val="en-US" w:eastAsia="en-US" w:bidi="en-US"/>
        </w:rPr>
        <w:t xml:space="preserve"> </w:t>
      </w:r>
      <w:r>
        <w:t>mendorong terwujudnya kesucian hidup. Calvin berpendapat saat manusia secara benar mengikuti Perjamuan Kudus maka akan tumbuh sikap kerohanian. Serta perjamuan kudus merupakan m</w:t>
      </w:r>
      <w:r>
        <w:t>akanan rohani untuk jiwa manusia. Melihat tulisan ini dipahami bahwa dalam mengikuti perjamuan kudus maka ini akan mendorong untuk lebih hidup lagi dan menjadi serupa dengan Kristus. Perjamuan kudus membawa orang percaya harus terus menyakini bahwa kasih d</w:t>
      </w:r>
      <w:r>
        <w:t xml:space="preserve">an karunia Allah begitu ajaib untuk mengejar dan mendorong terwujudnya </w:t>
      </w:r>
      <w:r>
        <w:lastRenderedPageBreak/>
        <w:t>kesucian hidup. Calvin berpendapat saat manusia secara benar mengikuti perjamuan kudus maka akan tumbuh sikap kerohanian serta perjamuan kudus merupakan makanan rohani untuk jiwa manusi</w:t>
      </w:r>
      <w:r>
        <w:t>a.</w:t>
      </w:r>
      <w:r>
        <w:rPr>
          <w:vertAlign w:val="superscript"/>
        </w:rPr>
        <w:footnoteReference w:id="3"/>
      </w:r>
    </w:p>
    <w:p w:rsidR="00863833" w:rsidRDefault="00CD05F1">
      <w:pPr>
        <w:pStyle w:val="Bodytext20"/>
        <w:shd w:val="clear" w:color="auto" w:fill="auto"/>
        <w:ind w:firstLine="740"/>
      </w:pPr>
      <w:r>
        <w:t>Observasi awal yang dilakukan penulis menemukan bahwa terjadi konflik dalam sebuah keluarga di Jemaat Balabatu. Konflik tersebut mengakibatkan keharmonisan dalam keluarga menjadi renggang yang berakibat anggota keluarga tidak saling berbicara satu deng</w:t>
      </w:r>
      <w:r>
        <w:t>an yang lain. Dalam konflik tersebut pihak yang bersangkutan merasa tidak layak dan memutuskan untuk tidak mengikuti Perjamuan Kudus yang dilakukan dalam jemaat. Dari pengamatan awal penulis, di Jemaat Balabatu ada anggota jemaat yang tidak mau masuk dalam</w:t>
      </w:r>
      <w:r>
        <w:t xml:space="preserve"> perjamuan kudus, karena berat hati untuk mau berdamai dengan orang </w:t>
      </w:r>
      <w:r>
        <w:rPr>
          <w:lang w:val="en-US" w:eastAsia="en-US" w:bidi="en-US"/>
        </w:rPr>
        <w:t xml:space="preserve">lain </w:t>
      </w:r>
      <w:r>
        <w:t>maupun dengan dirinya sendiri. Penyebabnya adalah belum memahami tentang makna perjamuan kudus, yang hadir untuk mendamaikan.</w:t>
      </w:r>
    </w:p>
    <w:p w:rsidR="00863833" w:rsidRDefault="00CD05F1">
      <w:pPr>
        <w:pStyle w:val="Bodytext20"/>
        <w:shd w:val="clear" w:color="auto" w:fill="auto"/>
        <w:spacing w:after="6" w:line="200" w:lineRule="exact"/>
        <w:ind w:firstLine="760"/>
      </w:pPr>
      <w:proofErr w:type="spellStart"/>
      <w:r>
        <w:rPr>
          <w:lang w:val="en-US" w:eastAsia="en-US" w:bidi="en-US"/>
        </w:rPr>
        <w:t>Melihat</w:t>
      </w:r>
      <w:proofErr w:type="spellEnd"/>
      <w:r>
        <w:rPr>
          <w:lang w:val="en-US" w:eastAsia="en-US" w:bidi="en-US"/>
        </w:rPr>
        <w:t xml:space="preserve"> </w:t>
      </w:r>
      <w:proofErr w:type="spellStart"/>
      <w:r>
        <w:rPr>
          <w:lang w:val="en-US" w:eastAsia="en-US" w:bidi="en-US"/>
        </w:rPr>
        <w:t>realitas</w:t>
      </w:r>
      <w:proofErr w:type="spellEnd"/>
      <w:r>
        <w:rPr>
          <w:lang w:val="en-US" w:eastAsia="en-US" w:bidi="en-US"/>
        </w:rPr>
        <w:t xml:space="preserve"> </w:t>
      </w:r>
      <w:proofErr w:type="spellStart"/>
      <w:r>
        <w:rPr>
          <w:lang w:val="en-US" w:eastAsia="en-US" w:bidi="en-US"/>
        </w:rPr>
        <w:t>masalah</w:t>
      </w:r>
      <w:proofErr w:type="spellEnd"/>
      <w:r>
        <w:rPr>
          <w:lang w:val="en-US" w:eastAsia="en-US" w:bidi="en-US"/>
        </w:rPr>
        <w:t xml:space="preserve"> di </w:t>
      </w:r>
      <w:proofErr w:type="spellStart"/>
      <w:r>
        <w:rPr>
          <w:lang w:val="en-US" w:eastAsia="en-US" w:bidi="en-US"/>
        </w:rPr>
        <w:t>atas</w:t>
      </w:r>
      <w:proofErr w:type="spellEnd"/>
      <w:r>
        <w:rPr>
          <w:lang w:val="en-US" w:eastAsia="en-US" w:bidi="en-US"/>
        </w:rPr>
        <w:t xml:space="preserve">, </w:t>
      </w:r>
      <w:r>
        <w:t xml:space="preserve">tulisan </w:t>
      </w:r>
      <w:proofErr w:type="spellStart"/>
      <w:r>
        <w:rPr>
          <w:lang w:val="en-US" w:eastAsia="en-US" w:bidi="en-US"/>
        </w:rPr>
        <w:t>ini</w:t>
      </w:r>
      <w:proofErr w:type="spellEnd"/>
      <w:r>
        <w:rPr>
          <w:lang w:val="en-US" w:eastAsia="en-US" w:bidi="en-US"/>
        </w:rPr>
        <w:t xml:space="preserve"> </w:t>
      </w:r>
      <w:proofErr w:type="spellStart"/>
      <w:r>
        <w:rPr>
          <w:lang w:val="en-US" w:eastAsia="en-US" w:bidi="en-US"/>
        </w:rPr>
        <w:t>hendak</w:t>
      </w:r>
      <w:proofErr w:type="spellEnd"/>
      <w:r>
        <w:rPr>
          <w:lang w:val="en-US" w:eastAsia="en-US" w:bidi="en-US"/>
        </w:rPr>
        <w:t xml:space="preserve"> </w:t>
      </w:r>
      <w:r>
        <w:t>mena</w:t>
      </w:r>
      <w:r>
        <w:t>warkan</w:t>
      </w:r>
    </w:p>
    <w:p w:rsidR="00863833" w:rsidRDefault="00CD05F1">
      <w:pPr>
        <w:pStyle w:val="Bodytext20"/>
        <w:shd w:val="clear" w:color="auto" w:fill="auto"/>
        <w:ind w:firstLine="0"/>
      </w:pPr>
      <w:r>
        <w:t xml:space="preserve">Perjamuan </w:t>
      </w:r>
      <w:r>
        <w:rPr>
          <w:lang w:val="en-US" w:eastAsia="en-US" w:bidi="en-US"/>
        </w:rPr>
        <w:t xml:space="preserve">Kudus yang </w:t>
      </w:r>
      <w:proofErr w:type="spellStart"/>
      <w:r>
        <w:rPr>
          <w:lang w:val="en-US" w:eastAsia="en-US" w:bidi="en-US"/>
        </w:rPr>
        <w:t>membawa</w:t>
      </w:r>
      <w:proofErr w:type="spellEnd"/>
      <w:r>
        <w:rPr>
          <w:lang w:val="en-US" w:eastAsia="en-US" w:bidi="en-US"/>
        </w:rPr>
        <w:t xml:space="preserve"> </w:t>
      </w:r>
      <w:proofErr w:type="spellStart"/>
      <w:r>
        <w:rPr>
          <w:lang w:val="en-US" w:eastAsia="en-US" w:bidi="en-US"/>
        </w:rPr>
        <w:t>rekonsiliasi</w:t>
      </w:r>
      <w:proofErr w:type="spellEnd"/>
      <w:r>
        <w:rPr>
          <w:lang w:val="en-US" w:eastAsia="en-US" w:bidi="en-US"/>
        </w:rPr>
        <w:t xml:space="preserve"> </w:t>
      </w:r>
      <w:r>
        <w:t xml:space="preserve">dalam </w:t>
      </w:r>
      <w:proofErr w:type="spellStart"/>
      <w:r>
        <w:rPr>
          <w:lang w:val="en-US" w:eastAsia="en-US" w:bidi="en-US"/>
        </w:rPr>
        <w:t>jemaat</w:t>
      </w:r>
      <w:proofErr w:type="spellEnd"/>
      <w:r>
        <w:rPr>
          <w:lang w:val="en-US" w:eastAsia="en-US" w:bidi="en-US"/>
        </w:rPr>
        <w:t xml:space="preserve"> </w:t>
      </w:r>
      <w:proofErr w:type="spellStart"/>
      <w:r>
        <w:rPr>
          <w:lang w:val="en-US" w:eastAsia="en-US" w:bidi="en-US"/>
        </w:rPr>
        <w:t>menurut</w:t>
      </w:r>
      <w:proofErr w:type="spellEnd"/>
      <w:r>
        <w:rPr>
          <w:lang w:val="en-US" w:eastAsia="en-US" w:bidi="en-US"/>
        </w:rPr>
        <w:t xml:space="preserve"> </w:t>
      </w:r>
      <w:proofErr w:type="spellStart"/>
      <w:r>
        <w:rPr>
          <w:lang w:val="en-US" w:eastAsia="en-US" w:bidi="en-US"/>
        </w:rPr>
        <w:t>pemikiran</w:t>
      </w:r>
      <w:proofErr w:type="spellEnd"/>
      <w:r>
        <w:rPr>
          <w:lang w:val="en-US" w:eastAsia="en-US" w:bidi="en-US"/>
        </w:rPr>
        <w:t xml:space="preserve"> John Calvin </w:t>
      </w:r>
      <w:r>
        <w:t xml:space="preserve">Perjamuan </w:t>
      </w:r>
      <w:r>
        <w:rPr>
          <w:lang w:val="en-US" w:eastAsia="en-US" w:bidi="en-US"/>
        </w:rPr>
        <w:t xml:space="preserve">Kudus yang </w:t>
      </w:r>
      <w:r>
        <w:t xml:space="preserve">membawa rekonsiliasi konflik dalam jemaat berbicara tentang praktik perjamuan kudus tidak dipisahkan dari sebuah pelayan </w:t>
      </w:r>
      <w:proofErr w:type="spellStart"/>
      <w:r>
        <w:rPr>
          <w:lang w:val="en-US" w:eastAsia="en-US" w:bidi="en-US"/>
        </w:rPr>
        <w:t>dan</w:t>
      </w:r>
      <w:proofErr w:type="spellEnd"/>
      <w:r>
        <w:rPr>
          <w:lang w:val="en-US" w:eastAsia="en-US" w:bidi="en-US"/>
        </w:rPr>
        <w:t xml:space="preserve"> </w:t>
      </w:r>
      <w:r>
        <w:t>kesaksian.</w:t>
      </w:r>
    </w:p>
    <w:p w:rsidR="00863833" w:rsidRDefault="00CD05F1">
      <w:pPr>
        <w:pStyle w:val="Bodytext20"/>
        <w:shd w:val="clear" w:color="auto" w:fill="auto"/>
        <w:ind w:firstLine="760"/>
      </w:pPr>
      <w:r>
        <w:t>Pendama</w:t>
      </w:r>
      <w:r>
        <w:t xml:space="preserve">ian adalah sebuah hubungan pemulihan antara manusia </w:t>
      </w:r>
      <w:proofErr w:type="spellStart"/>
      <w:r>
        <w:rPr>
          <w:lang w:val="en-US" w:eastAsia="en-US" w:bidi="en-US"/>
        </w:rPr>
        <w:t>dan</w:t>
      </w:r>
      <w:proofErr w:type="spellEnd"/>
      <w:r>
        <w:rPr>
          <w:lang w:val="en-US" w:eastAsia="en-US" w:bidi="en-US"/>
        </w:rPr>
        <w:t xml:space="preserve"> </w:t>
      </w:r>
      <w:r>
        <w:t>Allah lewat pengorbanan Kristus demi manusia mendapat pengampunan dosa.</w:t>
      </w:r>
      <w:r>
        <w:rPr>
          <w:vertAlign w:val="superscript"/>
        </w:rPr>
        <w:footnoteReference w:id="4"/>
      </w:r>
      <w:r>
        <w:rPr>
          <w:vertAlign w:val="superscript"/>
        </w:rPr>
        <w:t xml:space="preserve"> </w:t>
      </w:r>
      <w:r>
        <w:t xml:space="preserve">Pendamaian adalah suatu pemulihan atau suatu hubungan yang tadinya rusak menjadi pulih karena adanya </w:t>
      </w:r>
      <w:r>
        <w:lastRenderedPageBreak/>
        <w:t>pendamaian. Mengenai Perja</w:t>
      </w:r>
      <w:r>
        <w:t xml:space="preserve">muan Kudus, Perjamuan Kudus yang dilaksanakan oleh Gereja Toraja akan diumumkan dua minggu berturut-turut sebelum Perjamuan Kudus dilaksanakan. Sepanjang dua minggu tersebut jemaat Tuhan diajak untuk menghayati makna Perjamuan Kudus </w:t>
      </w:r>
      <w:proofErr w:type="spellStart"/>
      <w:r>
        <w:rPr>
          <w:lang w:val="en-US" w:eastAsia="en-US" w:bidi="en-US"/>
        </w:rPr>
        <w:t>dan</w:t>
      </w:r>
      <w:proofErr w:type="spellEnd"/>
      <w:r>
        <w:rPr>
          <w:lang w:val="en-US" w:eastAsia="en-US" w:bidi="en-US"/>
        </w:rPr>
        <w:t xml:space="preserve"> </w:t>
      </w:r>
      <w:r>
        <w:t>jemaat diajak untuk</w:t>
      </w:r>
      <w:r>
        <w:t xml:space="preserve"> saling mengasihi, mengampuni satu dengan yang lain.</w:t>
      </w:r>
    </w:p>
    <w:p w:rsidR="00863833" w:rsidRDefault="00CD05F1">
      <w:pPr>
        <w:pStyle w:val="Bodytext20"/>
        <w:shd w:val="clear" w:color="auto" w:fill="auto"/>
        <w:ind w:firstLine="760"/>
      </w:pPr>
      <w:r>
        <w:t xml:space="preserve">Melihat dari pandangan </w:t>
      </w:r>
      <w:r>
        <w:rPr>
          <w:lang w:val="en-US" w:eastAsia="en-US" w:bidi="en-US"/>
        </w:rPr>
        <w:t xml:space="preserve">Calvin </w:t>
      </w:r>
      <w:r>
        <w:t xml:space="preserve">pendamaian yang berarti memulihkan atau mendamaikan antara manusia dengan </w:t>
      </w:r>
      <w:r>
        <w:rPr>
          <w:lang w:val="en-US" w:eastAsia="en-US" w:bidi="en-US"/>
        </w:rPr>
        <w:t xml:space="preserve">Allah </w:t>
      </w:r>
      <w:proofErr w:type="spellStart"/>
      <w:r>
        <w:rPr>
          <w:lang w:val="en-US" w:eastAsia="en-US" w:bidi="en-US"/>
        </w:rPr>
        <w:t>dan</w:t>
      </w:r>
      <w:proofErr w:type="spellEnd"/>
      <w:r>
        <w:rPr>
          <w:lang w:val="en-US" w:eastAsia="en-US" w:bidi="en-US"/>
        </w:rPr>
        <w:t xml:space="preserve"> </w:t>
      </w:r>
      <w:r>
        <w:t xml:space="preserve">juga memberi kedamaian terhadap diri sendiri. Maka dari pandangan tersebut Perjamuan </w:t>
      </w:r>
      <w:r>
        <w:rPr>
          <w:lang w:val="en-US" w:eastAsia="en-US" w:bidi="en-US"/>
        </w:rPr>
        <w:t>Kudu</w:t>
      </w:r>
      <w:r>
        <w:rPr>
          <w:lang w:val="en-US" w:eastAsia="en-US" w:bidi="en-US"/>
        </w:rPr>
        <w:t xml:space="preserve">s yang </w:t>
      </w:r>
      <w:r>
        <w:t>akan dikemukakan oleh penulis mengenai implikasi Perjamuan Kudus, dengan hadirnya Perjamuan Kudus ini diharapkan mampu menyelesaikan konflik atau persoalan yang dialami anggota jemaat secara khusus anggota Jemaat Balabatu,</w:t>
      </w:r>
    </w:p>
    <w:p w:rsidR="00863833" w:rsidRDefault="00CD05F1">
      <w:pPr>
        <w:pStyle w:val="Bodytext20"/>
        <w:shd w:val="clear" w:color="auto" w:fill="auto"/>
        <w:spacing w:line="200" w:lineRule="exact"/>
        <w:ind w:firstLine="0"/>
        <w:jc w:val="left"/>
      </w:pPr>
      <w:proofErr w:type="spellStart"/>
      <w:proofErr w:type="gramStart"/>
      <w:r>
        <w:rPr>
          <w:lang w:val="en-US" w:eastAsia="en-US" w:bidi="en-US"/>
        </w:rPr>
        <w:t>dengan</w:t>
      </w:r>
      <w:proofErr w:type="spellEnd"/>
      <w:proofErr w:type="gramEnd"/>
      <w:r>
        <w:rPr>
          <w:lang w:val="en-US" w:eastAsia="en-US" w:bidi="en-US"/>
        </w:rPr>
        <w:t xml:space="preserve"> </w:t>
      </w:r>
      <w:r>
        <w:t xml:space="preserve">tujuan </w:t>
      </w:r>
      <w:proofErr w:type="spellStart"/>
      <w:r>
        <w:rPr>
          <w:lang w:val="en-US" w:eastAsia="en-US" w:bidi="en-US"/>
        </w:rPr>
        <w:t>anggota</w:t>
      </w:r>
      <w:proofErr w:type="spellEnd"/>
      <w:r>
        <w:rPr>
          <w:lang w:val="en-US" w:eastAsia="en-US" w:bidi="en-US"/>
        </w:rPr>
        <w:t xml:space="preserve"> </w:t>
      </w:r>
      <w:r>
        <w:t>jema</w:t>
      </w:r>
      <w:r>
        <w:t xml:space="preserve">at </w:t>
      </w:r>
      <w:proofErr w:type="spellStart"/>
      <w:r>
        <w:rPr>
          <w:lang w:val="en-US" w:eastAsia="en-US" w:bidi="en-US"/>
        </w:rPr>
        <w:t>tersebut</w:t>
      </w:r>
      <w:proofErr w:type="spellEnd"/>
      <w:r>
        <w:rPr>
          <w:lang w:val="en-US" w:eastAsia="en-US" w:bidi="en-US"/>
        </w:rPr>
        <w:t xml:space="preserve"> </w:t>
      </w:r>
      <w:r>
        <w:t xml:space="preserve">dapat </w:t>
      </w:r>
      <w:proofErr w:type="spellStart"/>
      <w:r>
        <w:rPr>
          <w:lang w:val="en-US" w:eastAsia="en-US" w:bidi="en-US"/>
        </w:rPr>
        <w:t>mendapat</w:t>
      </w:r>
      <w:proofErr w:type="spellEnd"/>
      <w:r>
        <w:rPr>
          <w:lang w:val="en-US" w:eastAsia="en-US" w:bidi="en-US"/>
        </w:rPr>
        <w:t xml:space="preserve"> </w:t>
      </w:r>
      <w:proofErr w:type="spellStart"/>
      <w:r>
        <w:rPr>
          <w:lang w:val="en-US" w:eastAsia="en-US" w:bidi="en-US"/>
        </w:rPr>
        <w:t>ketenangan</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w:t>
      </w:r>
      <w:r>
        <w:t>pendamaian baik secara individu maupun secara kelompok.</w:t>
      </w:r>
    </w:p>
    <w:p w:rsidR="00863833" w:rsidRDefault="00CD05F1">
      <w:pPr>
        <w:pStyle w:val="Bodytext20"/>
        <w:shd w:val="clear" w:color="auto" w:fill="auto"/>
        <w:ind w:firstLine="760"/>
      </w:pPr>
      <w:r>
        <w:t>Itulah sebabnya tulisan ini hendak menawarkan perjamuan Kudus yang membawa pendamaian dalam jemaat ditinjau dari pemikiran Jhon Calvin. Ada beberapa penelitia</w:t>
      </w:r>
      <w:r>
        <w:t xml:space="preserve">n terhadulu yang juga membahas tentang perjamuan </w:t>
      </w:r>
      <w:r>
        <w:rPr>
          <w:lang w:val="en-US" w:eastAsia="en-US" w:bidi="en-US"/>
        </w:rPr>
        <w:t xml:space="preserve">kudus </w:t>
      </w:r>
      <w:r>
        <w:t>dalam gereja. Seperti penelitian Johny Cristian Ruhulessin dengan topik judul "Konflik dan rekonsiliasi antar jemaat".</w:t>
      </w:r>
      <w:r>
        <w:rPr>
          <w:vertAlign w:val="superscript"/>
        </w:rPr>
        <w:footnoteReference w:id="5"/>
      </w:r>
      <w:r>
        <w:t xml:space="preserve"> Dalam tulisanya Jhonny Cristian Ruhulessin berpendapat bahwa terjadinya konflik di tengah-tengah jemaat akan membawa misi Allah di tengah dunia. Dalam misi Allah itu mempertegas bahwa mereka adalah saudara </w:t>
      </w:r>
      <w:proofErr w:type="spellStart"/>
      <w:r>
        <w:rPr>
          <w:lang w:val="en-US" w:eastAsia="en-US" w:bidi="en-US"/>
        </w:rPr>
        <w:t>dan</w:t>
      </w:r>
      <w:proofErr w:type="spellEnd"/>
      <w:r>
        <w:rPr>
          <w:lang w:val="en-US" w:eastAsia="en-US" w:bidi="en-US"/>
        </w:rPr>
        <w:t xml:space="preserve"> </w:t>
      </w:r>
      <w:r>
        <w:t xml:space="preserve">jalan untuk menuju sebuah rekonsiliasi antar </w:t>
      </w:r>
      <w:r>
        <w:t xml:space="preserve">jemaat adalah pengampunan. Selanjutnya penelitian dari, Mulia dengan </w:t>
      </w:r>
      <w:r>
        <w:lastRenderedPageBreak/>
        <w:t xml:space="preserve">judul topik "Menikmati perjamuan </w:t>
      </w:r>
      <w:r>
        <w:rPr>
          <w:lang w:val="en-US" w:eastAsia="en-US" w:bidi="en-US"/>
        </w:rPr>
        <w:t xml:space="preserve">kudus </w:t>
      </w:r>
      <w:r>
        <w:t xml:space="preserve">pengajaran perjamuan </w:t>
      </w:r>
      <w:r>
        <w:rPr>
          <w:lang w:val="en-US" w:eastAsia="en-US" w:bidi="en-US"/>
        </w:rPr>
        <w:t xml:space="preserve">kudus </w:t>
      </w:r>
      <w:r>
        <w:t xml:space="preserve">menurut Calvin </w:t>
      </w:r>
      <w:proofErr w:type="spellStart"/>
      <w:r>
        <w:rPr>
          <w:lang w:val="en-US" w:eastAsia="en-US" w:bidi="en-US"/>
        </w:rPr>
        <w:t>dan</w:t>
      </w:r>
      <w:proofErr w:type="spellEnd"/>
      <w:r>
        <w:rPr>
          <w:lang w:val="en-US" w:eastAsia="en-US" w:bidi="en-US"/>
        </w:rPr>
        <w:t xml:space="preserve"> </w:t>
      </w:r>
      <w:r>
        <w:t>sumbangsinya bagi kehidupan bergereja".</w:t>
      </w:r>
      <w:r>
        <w:rPr>
          <w:vertAlign w:val="superscript"/>
        </w:rPr>
        <w:footnoteReference w:id="6"/>
      </w:r>
      <w:r>
        <w:t xml:space="preserve"> Menurut Mulia ketika dengan sungguh-sungguh </w:t>
      </w:r>
      <w:proofErr w:type="spellStart"/>
      <w:r>
        <w:rPr>
          <w:lang w:val="en-US" w:eastAsia="en-US" w:bidi="en-US"/>
        </w:rPr>
        <w:t>dan</w:t>
      </w:r>
      <w:proofErr w:type="spellEnd"/>
      <w:r>
        <w:rPr>
          <w:lang w:val="en-US" w:eastAsia="en-US" w:bidi="en-US"/>
        </w:rPr>
        <w:t xml:space="preserve"> </w:t>
      </w:r>
      <w:r>
        <w:t>benar mengiku</w:t>
      </w:r>
      <w:r>
        <w:t xml:space="preserve">ti perjamuan kudus maka kerohanian kita akan bertumbuh, sedangkan penelitian Johny membahas tentang rekonsiliasi konflik antar jemaat. Yang menjadi pembeda peneliti di atas dengan penelitian ini adalah peneliti di atas menggunakan teori </w:t>
      </w:r>
      <w:r>
        <w:rPr>
          <w:lang w:val="en-US" w:eastAsia="en-US" w:bidi="en-US"/>
        </w:rPr>
        <w:t xml:space="preserve">Calvin </w:t>
      </w:r>
      <w:r>
        <w:t>sedangkan tu</w:t>
      </w:r>
      <w:r>
        <w:t xml:space="preserve">lisan ini </w:t>
      </w:r>
      <w:proofErr w:type="spellStart"/>
      <w:r>
        <w:rPr>
          <w:lang w:val="en-US" w:eastAsia="en-US" w:bidi="en-US"/>
        </w:rPr>
        <w:t>menawarkan</w:t>
      </w:r>
      <w:proofErr w:type="spellEnd"/>
      <w:r>
        <w:rPr>
          <w:lang w:val="en-US" w:eastAsia="en-US" w:bidi="en-US"/>
        </w:rPr>
        <w:t xml:space="preserve"> </w:t>
      </w:r>
      <w:r>
        <w:t xml:space="preserve">perjamuan </w:t>
      </w:r>
      <w:r>
        <w:rPr>
          <w:lang w:val="en-US" w:eastAsia="en-US" w:bidi="en-US"/>
        </w:rPr>
        <w:t xml:space="preserve">kudus </w:t>
      </w:r>
      <w:proofErr w:type="spellStart"/>
      <w:r>
        <w:rPr>
          <w:lang w:val="en-US" w:eastAsia="en-US" w:bidi="en-US"/>
        </w:rPr>
        <w:t>sebagai</w:t>
      </w:r>
      <w:proofErr w:type="spellEnd"/>
      <w:r>
        <w:rPr>
          <w:lang w:val="en-US" w:eastAsia="en-US" w:bidi="en-US"/>
        </w:rPr>
        <w:t xml:space="preserve"> </w:t>
      </w:r>
      <w:proofErr w:type="spellStart"/>
      <w:r>
        <w:rPr>
          <w:lang w:val="en-US" w:eastAsia="en-US" w:bidi="en-US"/>
        </w:rPr>
        <w:t>upaya</w:t>
      </w:r>
      <w:proofErr w:type="spellEnd"/>
      <w:r>
        <w:rPr>
          <w:lang w:val="en-US" w:eastAsia="en-US" w:bidi="en-US"/>
        </w:rPr>
        <w:t xml:space="preserve"> </w:t>
      </w:r>
      <w:proofErr w:type="spellStart"/>
      <w:r>
        <w:rPr>
          <w:lang w:val="en-US" w:eastAsia="en-US" w:bidi="en-US"/>
        </w:rPr>
        <w:t>rekonsiliasi</w:t>
      </w:r>
      <w:proofErr w:type="spellEnd"/>
      <w:r>
        <w:rPr>
          <w:lang w:val="en-US" w:eastAsia="en-US" w:bidi="en-US"/>
        </w:rPr>
        <w:t xml:space="preserve"> </w:t>
      </w:r>
      <w:r>
        <w:t xml:space="preserve">dalam </w:t>
      </w:r>
      <w:proofErr w:type="spellStart"/>
      <w:r>
        <w:rPr>
          <w:lang w:val="en-US" w:eastAsia="en-US" w:bidi="en-US"/>
        </w:rPr>
        <w:t>gereja</w:t>
      </w:r>
      <w:proofErr w:type="spellEnd"/>
      <w:r>
        <w:rPr>
          <w:lang w:val="en-US" w:eastAsia="en-US" w:bidi="en-US"/>
        </w:rPr>
        <w:t xml:space="preserve"> </w:t>
      </w:r>
      <w:r>
        <w:t xml:space="preserve">ditinjau </w:t>
      </w:r>
      <w:proofErr w:type="spellStart"/>
      <w:r>
        <w:rPr>
          <w:lang w:val="en-US" w:eastAsia="en-US" w:bidi="en-US"/>
        </w:rPr>
        <w:t>dari</w:t>
      </w:r>
      <w:proofErr w:type="spellEnd"/>
      <w:r>
        <w:rPr>
          <w:lang w:val="en-US" w:eastAsia="en-US" w:bidi="en-US"/>
        </w:rPr>
        <w:t xml:space="preserve"> </w:t>
      </w:r>
      <w:proofErr w:type="spellStart"/>
      <w:r>
        <w:rPr>
          <w:lang w:val="en-US" w:eastAsia="en-US" w:bidi="en-US"/>
        </w:rPr>
        <w:t>perspektif</w:t>
      </w:r>
      <w:proofErr w:type="spellEnd"/>
      <w:r>
        <w:rPr>
          <w:lang w:val="en-US" w:eastAsia="en-US" w:bidi="en-US"/>
        </w:rPr>
        <w:t xml:space="preserve"> Calvin.</w:t>
      </w:r>
    </w:p>
    <w:p w:rsidR="00863833" w:rsidRDefault="00CD05F1">
      <w:pPr>
        <w:pStyle w:val="Bodytext20"/>
        <w:shd w:val="clear" w:color="auto" w:fill="auto"/>
        <w:spacing w:after="120"/>
        <w:ind w:firstLine="780"/>
      </w:pPr>
      <w:proofErr w:type="spellStart"/>
      <w:r>
        <w:rPr>
          <w:lang w:val="en-US" w:eastAsia="en-US" w:bidi="en-US"/>
        </w:rPr>
        <w:t>Melihat</w:t>
      </w:r>
      <w:proofErr w:type="spellEnd"/>
      <w:r>
        <w:rPr>
          <w:lang w:val="en-US" w:eastAsia="en-US" w:bidi="en-US"/>
        </w:rPr>
        <w:t xml:space="preserve"> </w:t>
      </w:r>
      <w:proofErr w:type="spellStart"/>
      <w:r>
        <w:rPr>
          <w:lang w:val="en-US" w:eastAsia="en-US" w:bidi="en-US"/>
        </w:rPr>
        <w:t>realitas</w:t>
      </w:r>
      <w:proofErr w:type="spellEnd"/>
      <w:r>
        <w:rPr>
          <w:lang w:val="en-US" w:eastAsia="en-US" w:bidi="en-US"/>
        </w:rPr>
        <w:t xml:space="preserve"> </w:t>
      </w:r>
      <w:r>
        <w:t xml:space="preserve">masalah </w:t>
      </w:r>
      <w:r>
        <w:rPr>
          <w:lang w:val="en-US" w:eastAsia="en-US" w:bidi="en-US"/>
        </w:rPr>
        <w:t xml:space="preserve">di </w:t>
      </w:r>
      <w:proofErr w:type="spellStart"/>
      <w:r>
        <w:rPr>
          <w:lang w:val="en-US" w:eastAsia="en-US" w:bidi="en-US"/>
        </w:rPr>
        <w:t>atas</w:t>
      </w:r>
      <w:proofErr w:type="spellEnd"/>
      <w:r>
        <w:rPr>
          <w:lang w:val="en-US" w:eastAsia="en-US" w:bidi="en-US"/>
        </w:rPr>
        <w:t xml:space="preserve">, </w:t>
      </w:r>
      <w:proofErr w:type="spellStart"/>
      <w:r>
        <w:rPr>
          <w:lang w:val="en-US" w:eastAsia="en-US" w:bidi="en-US"/>
        </w:rPr>
        <w:t>penulis</w:t>
      </w:r>
      <w:proofErr w:type="spellEnd"/>
      <w:r>
        <w:rPr>
          <w:lang w:val="en-US" w:eastAsia="en-US" w:bidi="en-US"/>
        </w:rPr>
        <w:t xml:space="preserve"> </w:t>
      </w:r>
      <w:proofErr w:type="spellStart"/>
      <w:r>
        <w:rPr>
          <w:lang w:val="en-US" w:eastAsia="en-US" w:bidi="en-US"/>
        </w:rPr>
        <w:t>tertarik</w:t>
      </w:r>
      <w:proofErr w:type="spellEnd"/>
      <w:r>
        <w:rPr>
          <w:lang w:val="en-US" w:eastAsia="en-US" w:bidi="en-US"/>
        </w:rPr>
        <w:t xml:space="preserve"> </w:t>
      </w:r>
      <w:proofErr w:type="spellStart"/>
      <w:r>
        <w:rPr>
          <w:lang w:val="en-US" w:eastAsia="en-US" w:bidi="en-US"/>
        </w:rPr>
        <w:t>untuk</w:t>
      </w:r>
      <w:proofErr w:type="spellEnd"/>
      <w:r>
        <w:rPr>
          <w:lang w:val="en-US" w:eastAsia="en-US" w:bidi="en-US"/>
        </w:rPr>
        <w:t xml:space="preserve"> </w:t>
      </w:r>
      <w:proofErr w:type="spellStart"/>
      <w:r>
        <w:rPr>
          <w:lang w:val="en-US" w:eastAsia="en-US" w:bidi="en-US"/>
        </w:rPr>
        <w:t>mengkaji</w:t>
      </w:r>
      <w:proofErr w:type="spellEnd"/>
      <w:r>
        <w:rPr>
          <w:lang w:val="en-US" w:eastAsia="en-US" w:bidi="en-US"/>
        </w:rPr>
        <w:t xml:space="preserve"> </w:t>
      </w:r>
      <w:r>
        <w:t xml:space="preserve">lebih dalam </w:t>
      </w:r>
      <w:proofErr w:type="spellStart"/>
      <w:r>
        <w:rPr>
          <w:lang w:val="en-US" w:eastAsia="en-US" w:bidi="en-US"/>
        </w:rPr>
        <w:t>tentang</w:t>
      </w:r>
      <w:proofErr w:type="spellEnd"/>
      <w:r>
        <w:rPr>
          <w:lang w:val="en-US" w:eastAsia="en-US" w:bidi="en-US"/>
        </w:rPr>
        <w:t xml:space="preserve"> </w:t>
      </w:r>
      <w:proofErr w:type="spellStart"/>
      <w:r>
        <w:rPr>
          <w:lang w:val="en-US" w:eastAsia="en-US" w:bidi="en-US"/>
        </w:rPr>
        <w:t>Perjamuan</w:t>
      </w:r>
      <w:proofErr w:type="spellEnd"/>
      <w:r>
        <w:rPr>
          <w:lang w:val="en-US" w:eastAsia="en-US" w:bidi="en-US"/>
        </w:rPr>
        <w:t xml:space="preserve"> Kudus yang </w:t>
      </w:r>
      <w:proofErr w:type="spellStart"/>
      <w:r>
        <w:rPr>
          <w:lang w:val="en-US" w:eastAsia="en-US" w:bidi="en-US"/>
        </w:rPr>
        <w:t>membawa</w:t>
      </w:r>
      <w:proofErr w:type="spellEnd"/>
      <w:r>
        <w:rPr>
          <w:lang w:val="en-US" w:eastAsia="en-US" w:bidi="en-US"/>
        </w:rPr>
        <w:t xml:space="preserve"> </w:t>
      </w:r>
      <w:proofErr w:type="spellStart"/>
      <w:r>
        <w:rPr>
          <w:lang w:val="en-US" w:eastAsia="en-US" w:bidi="en-US"/>
        </w:rPr>
        <w:t>pendamaian</w:t>
      </w:r>
      <w:proofErr w:type="spellEnd"/>
      <w:r>
        <w:rPr>
          <w:lang w:val="en-US" w:eastAsia="en-US" w:bidi="en-US"/>
        </w:rPr>
        <w:t xml:space="preserve"> </w:t>
      </w:r>
      <w:proofErr w:type="spellStart"/>
      <w:r>
        <w:rPr>
          <w:lang w:val="en-US" w:eastAsia="en-US" w:bidi="en-US"/>
        </w:rPr>
        <w:t>iman</w:t>
      </w:r>
      <w:proofErr w:type="spellEnd"/>
      <w:r>
        <w:rPr>
          <w:lang w:val="en-US" w:eastAsia="en-US" w:bidi="en-US"/>
        </w:rPr>
        <w:t xml:space="preserve"> </w:t>
      </w:r>
      <w:r>
        <w:t>dalam Jemaat Ba</w:t>
      </w:r>
      <w:r>
        <w:t>labatu Menurut Pemikiran John Calvin.</w:t>
      </w:r>
    </w:p>
    <w:p w:rsidR="00863833" w:rsidRDefault="00CD05F1">
      <w:pPr>
        <w:pStyle w:val="Heading10"/>
        <w:keepNext/>
        <w:keepLines/>
        <w:numPr>
          <w:ilvl w:val="0"/>
          <w:numId w:val="1"/>
        </w:numPr>
        <w:shd w:val="clear" w:color="auto" w:fill="auto"/>
        <w:tabs>
          <w:tab w:val="left" w:pos="427"/>
        </w:tabs>
        <w:spacing w:before="0"/>
      </w:pPr>
      <w:bookmarkStart w:id="0" w:name="bookmark0"/>
      <w:r>
        <w:t>Rumusan Masalah</w:t>
      </w:r>
      <w:bookmarkEnd w:id="0"/>
    </w:p>
    <w:p w:rsidR="00863833" w:rsidRDefault="00CD05F1">
      <w:pPr>
        <w:pStyle w:val="Bodytext20"/>
        <w:shd w:val="clear" w:color="auto" w:fill="auto"/>
        <w:spacing w:after="120"/>
        <w:ind w:firstLine="780"/>
      </w:pPr>
      <w:r>
        <w:t xml:space="preserve">Berdasarkan latar belakang masalah di atas, maka penulis menuangkannya dalam rumusan masalah, yaitu bagaimana perjamuan </w:t>
      </w:r>
      <w:r>
        <w:rPr>
          <w:lang w:val="en-US" w:eastAsia="en-US" w:bidi="en-US"/>
        </w:rPr>
        <w:t xml:space="preserve">kudus </w:t>
      </w:r>
      <w:r>
        <w:t>menurut pemikiran John Calvin dan implikasinya dalam mendamaikan pemaknaan j</w:t>
      </w:r>
      <w:r>
        <w:t>emaat terhadap Perjamuan Kudus di Jemaat Balabatu?</w:t>
      </w:r>
    </w:p>
    <w:p w:rsidR="00863833" w:rsidRDefault="00CD05F1">
      <w:pPr>
        <w:pStyle w:val="Heading10"/>
        <w:keepNext/>
        <w:keepLines/>
        <w:numPr>
          <w:ilvl w:val="0"/>
          <w:numId w:val="1"/>
        </w:numPr>
        <w:shd w:val="clear" w:color="auto" w:fill="auto"/>
        <w:tabs>
          <w:tab w:val="left" w:pos="427"/>
        </w:tabs>
        <w:spacing w:before="0"/>
      </w:pPr>
      <w:bookmarkStart w:id="1" w:name="bookmark1"/>
      <w:r>
        <w:t>Tujuan Penelitian</w:t>
      </w:r>
      <w:bookmarkEnd w:id="1"/>
    </w:p>
    <w:p w:rsidR="00863833" w:rsidRDefault="00CD05F1">
      <w:pPr>
        <w:pStyle w:val="Bodytext20"/>
        <w:shd w:val="clear" w:color="auto" w:fill="auto"/>
        <w:spacing w:after="416"/>
        <w:ind w:firstLine="780"/>
      </w:pPr>
      <w:r>
        <w:t xml:space="preserve">Adapun tujuan penelitian ini ialah: Untuk mengetahui perjamuan kudus menurut pandangan John Calvin dan bagaimana implikasinya dalam mendamaikan pemaknaan jemaat terhadap perjamuan kudus </w:t>
      </w:r>
      <w:r>
        <w:t>di Jemaat Balabatu.</w:t>
      </w:r>
    </w:p>
    <w:p w:rsidR="00863833" w:rsidRDefault="00CD05F1">
      <w:pPr>
        <w:pStyle w:val="Heading10"/>
        <w:keepNext/>
        <w:keepLines/>
        <w:numPr>
          <w:ilvl w:val="0"/>
          <w:numId w:val="1"/>
        </w:numPr>
        <w:shd w:val="clear" w:color="auto" w:fill="auto"/>
        <w:tabs>
          <w:tab w:val="left" w:pos="427"/>
        </w:tabs>
        <w:spacing w:before="0" w:after="362" w:line="220" w:lineRule="exact"/>
      </w:pPr>
      <w:bookmarkStart w:id="2" w:name="bookmark2"/>
      <w:r>
        <w:lastRenderedPageBreak/>
        <w:t>Manfaat Penelitian</w:t>
      </w:r>
      <w:bookmarkEnd w:id="2"/>
    </w:p>
    <w:p w:rsidR="00863833" w:rsidRDefault="00CD05F1">
      <w:pPr>
        <w:pStyle w:val="Bodytext40"/>
        <w:shd w:val="clear" w:color="auto" w:fill="auto"/>
        <w:spacing w:before="0" w:after="0" w:line="240" w:lineRule="exact"/>
        <w:ind w:left="460"/>
      </w:pPr>
      <w:r>
        <w:t>1. Akademik</w:t>
      </w:r>
    </w:p>
    <w:p w:rsidR="00863833" w:rsidRDefault="00CD05F1">
      <w:pPr>
        <w:pStyle w:val="Bodytext20"/>
        <w:shd w:val="clear" w:color="auto" w:fill="auto"/>
        <w:spacing w:line="595" w:lineRule="exact"/>
        <w:ind w:left="900" w:firstLine="700"/>
        <w:jc w:val="left"/>
      </w:pPr>
      <w:r>
        <w:t xml:space="preserve">Penelitian </w:t>
      </w:r>
      <w:proofErr w:type="spellStart"/>
      <w:r>
        <w:rPr>
          <w:lang w:val="en-US" w:eastAsia="en-US" w:bidi="en-US"/>
        </w:rPr>
        <w:t>ini</w:t>
      </w:r>
      <w:proofErr w:type="spellEnd"/>
      <w:r>
        <w:rPr>
          <w:lang w:val="en-US" w:eastAsia="en-US" w:bidi="en-US"/>
        </w:rPr>
        <w:t xml:space="preserve"> </w:t>
      </w:r>
      <w:r>
        <w:t>diharapkan memberikan kontribusi pengembangan di IAKN Khususnya Dogmatika, Hermeneutik</w:t>
      </w:r>
    </w:p>
    <w:p w:rsidR="00863833" w:rsidRDefault="00CD05F1">
      <w:pPr>
        <w:pStyle w:val="Bodytext40"/>
        <w:shd w:val="clear" w:color="auto" w:fill="auto"/>
        <w:spacing w:before="0" w:after="195" w:line="240" w:lineRule="exact"/>
        <w:ind w:left="460"/>
      </w:pPr>
      <w:r>
        <w:t>2. Praktis</w:t>
      </w:r>
    </w:p>
    <w:p w:rsidR="00863833" w:rsidRDefault="00CD05F1">
      <w:pPr>
        <w:pStyle w:val="Bodytext20"/>
        <w:numPr>
          <w:ilvl w:val="0"/>
          <w:numId w:val="2"/>
        </w:numPr>
        <w:shd w:val="clear" w:color="auto" w:fill="auto"/>
        <w:tabs>
          <w:tab w:val="left" w:pos="1135"/>
        </w:tabs>
        <w:spacing w:line="200" w:lineRule="exact"/>
        <w:ind w:firstLine="780"/>
        <w:sectPr w:rsidR="00863833">
          <w:footerReference w:type="default" r:id="rId8"/>
          <w:pgSz w:w="11900" w:h="16840"/>
          <w:pgMar w:top="2300" w:right="1666" w:bottom="1666" w:left="2227" w:header="0" w:footer="3" w:gutter="0"/>
          <w:cols w:space="720"/>
          <w:noEndnote/>
          <w:docGrid w:linePitch="360"/>
        </w:sectPr>
      </w:pPr>
      <w:r>
        <w:t>Majelis Gereja</w:t>
      </w:r>
    </w:p>
    <w:p w:rsidR="00863833" w:rsidRDefault="00CD05F1">
      <w:pPr>
        <w:pStyle w:val="Bodytext20"/>
        <w:shd w:val="clear" w:color="auto" w:fill="auto"/>
        <w:ind w:left="1180" w:firstLine="0"/>
      </w:pPr>
      <w:proofErr w:type="spellStart"/>
      <w:r>
        <w:rPr>
          <w:lang w:val="en-US" w:eastAsia="en-US" w:bidi="en-US"/>
        </w:rPr>
        <w:lastRenderedPageBreak/>
        <w:t>Gereja</w:t>
      </w:r>
      <w:proofErr w:type="spellEnd"/>
      <w:r>
        <w:rPr>
          <w:lang w:val="en-US" w:eastAsia="en-US" w:bidi="en-US"/>
        </w:rPr>
        <w:t xml:space="preserve"> </w:t>
      </w:r>
      <w:r>
        <w:t xml:space="preserve">dalam </w:t>
      </w:r>
      <w:proofErr w:type="spellStart"/>
      <w:r>
        <w:rPr>
          <w:lang w:val="en-US" w:eastAsia="en-US" w:bidi="en-US"/>
        </w:rPr>
        <w:t>melakukan</w:t>
      </w:r>
      <w:proofErr w:type="spellEnd"/>
      <w:r>
        <w:rPr>
          <w:lang w:val="en-US" w:eastAsia="en-US" w:bidi="en-US"/>
        </w:rPr>
        <w:t xml:space="preserve"> </w:t>
      </w:r>
      <w:proofErr w:type="spellStart"/>
      <w:r>
        <w:rPr>
          <w:lang w:val="en-US" w:eastAsia="en-US" w:bidi="en-US"/>
        </w:rPr>
        <w:t>Perjamuan</w:t>
      </w:r>
      <w:proofErr w:type="spellEnd"/>
      <w:r>
        <w:rPr>
          <w:lang w:val="en-US" w:eastAsia="en-US" w:bidi="en-US"/>
        </w:rPr>
        <w:t xml:space="preserve"> Kudus yang </w:t>
      </w:r>
      <w:r>
        <w:t xml:space="preserve">membawa </w:t>
      </w:r>
      <w:proofErr w:type="spellStart"/>
      <w:r>
        <w:rPr>
          <w:lang w:val="en-US" w:eastAsia="en-US" w:bidi="en-US"/>
        </w:rPr>
        <w:t>pen</w:t>
      </w:r>
      <w:r>
        <w:rPr>
          <w:lang w:val="en-US" w:eastAsia="en-US" w:bidi="en-US"/>
        </w:rPr>
        <w:t>damaian</w:t>
      </w:r>
      <w:proofErr w:type="spellEnd"/>
      <w:r>
        <w:rPr>
          <w:lang w:val="en-US" w:eastAsia="en-US" w:bidi="en-US"/>
        </w:rPr>
        <w:t xml:space="preserve"> </w:t>
      </w:r>
      <w:r>
        <w:t xml:space="preserve">masalah </w:t>
      </w:r>
      <w:r>
        <w:rPr>
          <w:lang w:val="en-US" w:eastAsia="en-US" w:bidi="en-US"/>
        </w:rPr>
        <w:t xml:space="preserve">yang </w:t>
      </w:r>
      <w:proofErr w:type="spellStart"/>
      <w:r>
        <w:rPr>
          <w:lang w:val="en-US" w:eastAsia="en-US" w:bidi="en-US"/>
        </w:rPr>
        <w:t>dialami</w:t>
      </w:r>
      <w:proofErr w:type="spellEnd"/>
      <w:r>
        <w:rPr>
          <w:lang w:val="en-US" w:eastAsia="en-US" w:bidi="en-US"/>
        </w:rPr>
        <w:t xml:space="preserve"> </w:t>
      </w:r>
      <w:proofErr w:type="spellStart"/>
      <w:r>
        <w:rPr>
          <w:lang w:val="en-US" w:eastAsia="en-US" w:bidi="en-US"/>
        </w:rPr>
        <w:t>oleh</w:t>
      </w:r>
      <w:proofErr w:type="spellEnd"/>
      <w:r>
        <w:rPr>
          <w:lang w:val="en-US" w:eastAsia="en-US" w:bidi="en-US"/>
        </w:rPr>
        <w:t xml:space="preserve"> </w:t>
      </w:r>
      <w:proofErr w:type="spellStart"/>
      <w:r>
        <w:rPr>
          <w:lang w:val="en-US" w:eastAsia="en-US" w:bidi="en-US"/>
        </w:rPr>
        <w:t>jemaat</w:t>
      </w:r>
      <w:proofErr w:type="spellEnd"/>
    </w:p>
    <w:p w:rsidR="00863833" w:rsidRDefault="00CD05F1">
      <w:pPr>
        <w:pStyle w:val="Bodytext20"/>
        <w:numPr>
          <w:ilvl w:val="0"/>
          <w:numId w:val="2"/>
        </w:numPr>
        <w:shd w:val="clear" w:color="auto" w:fill="auto"/>
        <w:tabs>
          <w:tab w:val="left" w:pos="1225"/>
        </w:tabs>
        <w:ind w:left="860" w:firstLine="0"/>
      </w:pPr>
      <w:proofErr w:type="spellStart"/>
      <w:r>
        <w:rPr>
          <w:lang w:val="en-US" w:eastAsia="en-US" w:bidi="en-US"/>
        </w:rPr>
        <w:t>Peneliti</w:t>
      </w:r>
      <w:proofErr w:type="spellEnd"/>
    </w:p>
    <w:p w:rsidR="00863833" w:rsidRDefault="00CD05F1">
      <w:pPr>
        <w:pStyle w:val="Bodytext20"/>
        <w:shd w:val="clear" w:color="auto" w:fill="auto"/>
        <w:ind w:left="1180" w:firstLine="700"/>
      </w:pPr>
      <w:proofErr w:type="spellStart"/>
      <w:r>
        <w:rPr>
          <w:lang w:val="en-US" w:eastAsia="en-US" w:bidi="en-US"/>
        </w:rPr>
        <w:t>Penelitian</w:t>
      </w:r>
      <w:proofErr w:type="spellEnd"/>
      <w:r>
        <w:rPr>
          <w:lang w:val="en-US" w:eastAsia="en-US" w:bidi="en-US"/>
        </w:rPr>
        <w:t xml:space="preserve"> </w:t>
      </w:r>
      <w:proofErr w:type="spellStart"/>
      <w:r>
        <w:rPr>
          <w:lang w:val="en-US" w:eastAsia="en-US" w:bidi="en-US"/>
        </w:rPr>
        <w:t>ini</w:t>
      </w:r>
      <w:proofErr w:type="spellEnd"/>
      <w:r>
        <w:rPr>
          <w:lang w:val="en-US" w:eastAsia="en-US" w:bidi="en-US"/>
        </w:rPr>
        <w:t xml:space="preserve"> </w:t>
      </w:r>
      <w:r>
        <w:t xml:space="preserve">menjadi </w:t>
      </w:r>
      <w:proofErr w:type="spellStart"/>
      <w:r>
        <w:rPr>
          <w:lang w:val="en-US" w:eastAsia="en-US" w:bidi="en-US"/>
        </w:rPr>
        <w:t>acuan</w:t>
      </w:r>
      <w:proofErr w:type="spellEnd"/>
      <w:r>
        <w:rPr>
          <w:lang w:val="en-US" w:eastAsia="en-US" w:bidi="en-US"/>
        </w:rPr>
        <w:t xml:space="preserve"> </w:t>
      </w:r>
      <w:proofErr w:type="spellStart"/>
      <w:r>
        <w:rPr>
          <w:lang w:val="en-US" w:eastAsia="en-US" w:bidi="en-US"/>
        </w:rPr>
        <w:t>bagi</w:t>
      </w:r>
      <w:proofErr w:type="spellEnd"/>
      <w:r>
        <w:rPr>
          <w:lang w:val="en-US" w:eastAsia="en-US" w:bidi="en-US"/>
        </w:rPr>
        <w:t xml:space="preserve"> </w:t>
      </w:r>
      <w:proofErr w:type="spellStart"/>
      <w:r>
        <w:rPr>
          <w:lang w:val="en-US" w:eastAsia="en-US" w:bidi="en-US"/>
        </w:rPr>
        <w:t>peneliti</w:t>
      </w:r>
      <w:proofErr w:type="spellEnd"/>
      <w:r>
        <w:rPr>
          <w:lang w:val="en-US" w:eastAsia="en-US" w:bidi="en-US"/>
        </w:rPr>
        <w:t xml:space="preserve"> </w:t>
      </w:r>
      <w:r>
        <w:t xml:space="preserve">untuk </w:t>
      </w:r>
      <w:proofErr w:type="spellStart"/>
      <w:r>
        <w:rPr>
          <w:lang w:val="en-US" w:eastAsia="en-US" w:bidi="en-US"/>
        </w:rPr>
        <w:t>mendeskripsikan</w:t>
      </w:r>
      <w:proofErr w:type="spellEnd"/>
      <w:r>
        <w:rPr>
          <w:lang w:val="en-US" w:eastAsia="en-US" w:bidi="en-US"/>
        </w:rPr>
        <w:t xml:space="preserve"> </w:t>
      </w:r>
      <w:proofErr w:type="spellStart"/>
      <w:r>
        <w:rPr>
          <w:lang w:val="en-US" w:eastAsia="en-US" w:bidi="en-US"/>
        </w:rPr>
        <w:t>Perjamuan</w:t>
      </w:r>
      <w:proofErr w:type="spellEnd"/>
      <w:r>
        <w:rPr>
          <w:lang w:val="en-US" w:eastAsia="en-US" w:bidi="en-US"/>
        </w:rPr>
        <w:t xml:space="preserve"> Kudus yang </w:t>
      </w:r>
      <w:r>
        <w:t xml:space="preserve">membawa </w:t>
      </w:r>
      <w:proofErr w:type="spellStart"/>
      <w:r>
        <w:rPr>
          <w:lang w:val="en-US" w:eastAsia="en-US" w:bidi="en-US"/>
        </w:rPr>
        <w:t>pendamaian</w:t>
      </w:r>
      <w:proofErr w:type="spellEnd"/>
      <w:r>
        <w:rPr>
          <w:lang w:val="en-US" w:eastAsia="en-US" w:bidi="en-US"/>
        </w:rPr>
        <w:t xml:space="preserve"> </w:t>
      </w:r>
      <w:proofErr w:type="spellStart"/>
      <w:r>
        <w:rPr>
          <w:lang w:val="en-US" w:eastAsia="en-US" w:bidi="en-US"/>
        </w:rPr>
        <w:t>masalah</w:t>
      </w:r>
      <w:proofErr w:type="spellEnd"/>
      <w:r>
        <w:rPr>
          <w:lang w:val="en-US" w:eastAsia="en-US" w:bidi="en-US"/>
        </w:rPr>
        <w:t xml:space="preserve"> </w:t>
      </w:r>
      <w:proofErr w:type="spellStart"/>
      <w:r>
        <w:rPr>
          <w:lang w:val="en-US" w:eastAsia="en-US" w:bidi="en-US"/>
        </w:rPr>
        <w:t>oleh</w:t>
      </w:r>
      <w:proofErr w:type="spellEnd"/>
      <w:r>
        <w:rPr>
          <w:lang w:val="en-US" w:eastAsia="en-US" w:bidi="en-US"/>
        </w:rPr>
        <w:t xml:space="preserve"> </w:t>
      </w:r>
      <w:proofErr w:type="spellStart"/>
      <w:r>
        <w:rPr>
          <w:lang w:val="en-US" w:eastAsia="en-US" w:bidi="en-US"/>
        </w:rPr>
        <w:t>jemaat</w:t>
      </w:r>
      <w:proofErr w:type="spellEnd"/>
      <w:r>
        <w:rPr>
          <w:lang w:val="en-US" w:eastAsia="en-US" w:bidi="en-US"/>
        </w:rPr>
        <w:t xml:space="preserve"> </w:t>
      </w:r>
      <w:r>
        <w:t xml:space="preserve">ditinjau </w:t>
      </w:r>
      <w:proofErr w:type="spellStart"/>
      <w:r>
        <w:rPr>
          <w:lang w:val="en-US" w:eastAsia="en-US" w:bidi="en-US"/>
        </w:rPr>
        <w:t>dari</w:t>
      </w:r>
      <w:proofErr w:type="spellEnd"/>
      <w:r>
        <w:rPr>
          <w:lang w:val="en-US" w:eastAsia="en-US" w:bidi="en-US"/>
        </w:rPr>
        <w:t xml:space="preserve"> </w:t>
      </w:r>
      <w:proofErr w:type="spellStart"/>
      <w:r>
        <w:rPr>
          <w:lang w:val="en-US" w:eastAsia="en-US" w:bidi="en-US"/>
        </w:rPr>
        <w:t>pemikiran</w:t>
      </w:r>
      <w:proofErr w:type="spellEnd"/>
      <w:r>
        <w:rPr>
          <w:lang w:val="en-US" w:eastAsia="en-US" w:bidi="en-US"/>
        </w:rPr>
        <w:t xml:space="preserve"> John Calvin</w:t>
      </w:r>
    </w:p>
    <w:p w:rsidR="00863833" w:rsidRDefault="00CD05F1">
      <w:pPr>
        <w:pStyle w:val="Bodytext20"/>
        <w:numPr>
          <w:ilvl w:val="0"/>
          <w:numId w:val="2"/>
        </w:numPr>
        <w:shd w:val="clear" w:color="auto" w:fill="auto"/>
        <w:tabs>
          <w:tab w:val="left" w:pos="1225"/>
        </w:tabs>
        <w:ind w:left="860" w:firstLine="0"/>
      </w:pPr>
      <w:proofErr w:type="spellStart"/>
      <w:r>
        <w:rPr>
          <w:lang w:val="en-US" w:eastAsia="en-US" w:bidi="en-US"/>
        </w:rPr>
        <w:t>Anggota</w:t>
      </w:r>
      <w:proofErr w:type="spellEnd"/>
      <w:r>
        <w:rPr>
          <w:lang w:val="en-US" w:eastAsia="en-US" w:bidi="en-US"/>
        </w:rPr>
        <w:t xml:space="preserve"> </w:t>
      </w:r>
      <w:proofErr w:type="spellStart"/>
      <w:r>
        <w:rPr>
          <w:lang w:val="en-US" w:eastAsia="en-US" w:bidi="en-US"/>
        </w:rPr>
        <w:t>Jemaat</w:t>
      </w:r>
      <w:proofErr w:type="spellEnd"/>
    </w:p>
    <w:p w:rsidR="00863833" w:rsidRDefault="00CD05F1">
      <w:pPr>
        <w:pStyle w:val="Bodytext20"/>
        <w:shd w:val="clear" w:color="auto" w:fill="auto"/>
        <w:spacing w:after="180"/>
        <w:ind w:left="1180" w:firstLine="700"/>
      </w:pPr>
      <w:proofErr w:type="spellStart"/>
      <w:r>
        <w:rPr>
          <w:lang w:val="en-US" w:eastAsia="en-US" w:bidi="en-US"/>
        </w:rPr>
        <w:t>Penelitian</w:t>
      </w:r>
      <w:proofErr w:type="spellEnd"/>
      <w:r>
        <w:rPr>
          <w:lang w:val="en-US" w:eastAsia="en-US" w:bidi="en-US"/>
        </w:rPr>
        <w:t xml:space="preserve"> </w:t>
      </w:r>
      <w:proofErr w:type="spellStart"/>
      <w:r>
        <w:rPr>
          <w:lang w:val="en-US" w:eastAsia="en-US" w:bidi="en-US"/>
        </w:rPr>
        <w:t>ini</w:t>
      </w:r>
      <w:proofErr w:type="spellEnd"/>
      <w:r>
        <w:rPr>
          <w:lang w:val="en-US" w:eastAsia="en-US" w:bidi="en-US"/>
        </w:rPr>
        <w:t xml:space="preserve"> </w:t>
      </w:r>
      <w:proofErr w:type="spellStart"/>
      <w:proofErr w:type="gramStart"/>
      <w:r>
        <w:rPr>
          <w:lang w:val="en-US" w:eastAsia="en-US" w:bidi="en-US"/>
        </w:rPr>
        <w:t>akan</w:t>
      </w:r>
      <w:proofErr w:type="spellEnd"/>
      <w:proofErr w:type="gramEnd"/>
      <w:r>
        <w:rPr>
          <w:lang w:val="en-US" w:eastAsia="en-US" w:bidi="en-US"/>
        </w:rPr>
        <w:t xml:space="preserve"> </w:t>
      </w:r>
      <w:r>
        <w:t xml:space="preserve">menjadi </w:t>
      </w:r>
      <w:proofErr w:type="spellStart"/>
      <w:r>
        <w:rPr>
          <w:lang w:val="en-US" w:eastAsia="en-US" w:bidi="en-US"/>
        </w:rPr>
        <w:t>pedoman</w:t>
      </w:r>
      <w:proofErr w:type="spellEnd"/>
      <w:r>
        <w:rPr>
          <w:lang w:val="en-US" w:eastAsia="en-US" w:bidi="en-US"/>
        </w:rPr>
        <w:t xml:space="preserve"> </w:t>
      </w:r>
      <w:r>
        <w:t xml:space="preserve">bagi </w:t>
      </w:r>
      <w:proofErr w:type="spellStart"/>
      <w:r>
        <w:rPr>
          <w:lang w:val="en-US" w:eastAsia="en-US" w:bidi="en-US"/>
        </w:rPr>
        <w:t>angota</w:t>
      </w:r>
      <w:proofErr w:type="spellEnd"/>
      <w:r>
        <w:rPr>
          <w:lang w:val="en-US" w:eastAsia="en-US" w:bidi="en-US"/>
        </w:rPr>
        <w:t xml:space="preserve"> </w:t>
      </w:r>
      <w:proofErr w:type="spellStart"/>
      <w:r>
        <w:rPr>
          <w:lang w:val="en-US" w:eastAsia="en-US" w:bidi="en-US"/>
        </w:rPr>
        <w:t>jemaat</w:t>
      </w:r>
      <w:proofErr w:type="spellEnd"/>
      <w:r>
        <w:rPr>
          <w:lang w:val="en-US" w:eastAsia="en-US" w:bidi="en-US"/>
        </w:rPr>
        <w:t xml:space="preserve"> </w:t>
      </w:r>
      <w:proofErr w:type="spellStart"/>
      <w:r>
        <w:rPr>
          <w:lang w:val="en-US" w:eastAsia="en-US" w:bidi="en-US"/>
        </w:rPr>
        <w:t>supaya</w:t>
      </w:r>
      <w:proofErr w:type="spellEnd"/>
      <w:r>
        <w:rPr>
          <w:lang w:val="en-US" w:eastAsia="en-US" w:bidi="en-US"/>
        </w:rPr>
        <w:t xml:space="preserve"> </w:t>
      </w:r>
      <w:r>
        <w:t xml:space="preserve">dapat </w:t>
      </w:r>
      <w:proofErr w:type="spellStart"/>
      <w:r>
        <w:rPr>
          <w:lang w:val="en-US" w:eastAsia="en-US" w:bidi="en-US"/>
        </w:rPr>
        <w:t>memahami</w:t>
      </w:r>
      <w:proofErr w:type="spellEnd"/>
      <w:r>
        <w:rPr>
          <w:lang w:val="en-US" w:eastAsia="en-US" w:bidi="en-US"/>
        </w:rPr>
        <w:t xml:space="preserve"> </w:t>
      </w:r>
      <w:proofErr w:type="spellStart"/>
      <w:r>
        <w:rPr>
          <w:lang w:val="en-US" w:eastAsia="en-US" w:bidi="en-US"/>
        </w:rPr>
        <w:t>pentingnya</w:t>
      </w:r>
      <w:proofErr w:type="spellEnd"/>
      <w:r>
        <w:rPr>
          <w:lang w:val="en-US" w:eastAsia="en-US" w:bidi="en-US"/>
        </w:rPr>
        <w:t xml:space="preserve"> </w:t>
      </w:r>
      <w:r>
        <w:t xml:space="preserve">perjamuan </w:t>
      </w:r>
      <w:r>
        <w:rPr>
          <w:lang w:val="en-US" w:eastAsia="en-US" w:bidi="en-US"/>
        </w:rPr>
        <w:t xml:space="preserve">yang </w:t>
      </w:r>
      <w:r>
        <w:t xml:space="preserve">membawa </w:t>
      </w:r>
      <w:proofErr w:type="spellStart"/>
      <w:r>
        <w:rPr>
          <w:lang w:val="en-US" w:eastAsia="en-US" w:bidi="en-US"/>
        </w:rPr>
        <w:t>pendamaian</w:t>
      </w:r>
      <w:proofErr w:type="spellEnd"/>
      <w:r>
        <w:rPr>
          <w:lang w:val="en-US" w:eastAsia="en-US" w:bidi="en-US"/>
        </w:rPr>
        <w:t xml:space="preserve"> </w:t>
      </w:r>
      <w:r>
        <w:t xml:space="preserve">bagi </w:t>
      </w:r>
      <w:proofErr w:type="spellStart"/>
      <w:r>
        <w:rPr>
          <w:lang w:val="en-US" w:eastAsia="en-US" w:bidi="en-US"/>
        </w:rPr>
        <w:t>jemaat</w:t>
      </w:r>
      <w:proofErr w:type="spellEnd"/>
      <w:r>
        <w:rPr>
          <w:lang w:val="en-US" w:eastAsia="en-US" w:bidi="en-US"/>
        </w:rPr>
        <w:t xml:space="preserve"> yang </w:t>
      </w:r>
      <w:proofErr w:type="spellStart"/>
      <w:r>
        <w:rPr>
          <w:lang w:val="en-US" w:eastAsia="en-US" w:bidi="en-US"/>
        </w:rPr>
        <w:t>bermasalah</w:t>
      </w:r>
      <w:proofErr w:type="spellEnd"/>
      <w:r>
        <w:rPr>
          <w:lang w:val="en-US" w:eastAsia="en-US" w:bidi="en-US"/>
        </w:rPr>
        <w:t>.</w:t>
      </w:r>
    </w:p>
    <w:p w:rsidR="00863833" w:rsidRDefault="00CD05F1">
      <w:pPr>
        <w:pStyle w:val="Heading10"/>
        <w:keepNext/>
        <w:keepLines/>
        <w:numPr>
          <w:ilvl w:val="0"/>
          <w:numId w:val="1"/>
        </w:numPr>
        <w:shd w:val="clear" w:color="auto" w:fill="auto"/>
        <w:tabs>
          <w:tab w:val="left" w:pos="494"/>
        </w:tabs>
        <w:spacing w:before="0"/>
      </w:pPr>
      <w:bookmarkStart w:id="3" w:name="bookmark3"/>
      <w:r>
        <w:t>Sistematika Penulisan</w:t>
      </w:r>
      <w:bookmarkEnd w:id="3"/>
    </w:p>
    <w:p w:rsidR="00863833" w:rsidRDefault="00CD05F1">
      <w:pPr>
        <w:pStyle w:val="Bodytext20"/>
        <w:shd w:val="clear" w:color="auto" w:fill="auto"/>
        <w:ind w:left="1020" w:firstLine="0"/>
        <w:jc w:val="left"/>
      </w:pPr>
      <w:r>
        <w:t>Penulisan ini ditulis dalam tiga bab.</w:t>
      </w:r>
    </w:p>
    <w:p w:rsidR="00863833" w:rsidRDefault="00CD05F1">
      <w:pPr>
        <w:pStyle w:val="Bodytext20"/>
        <w:shd w:val="clear" w:color="auto" w:fill="auto"/>
        <w:ind w:left="860"/>
      </w:pPr>
      <w:r>
        <w:t xml:space="preserve">Bab I adalah Pendahuluan yang memuat: Latar Belakang, Rumusan Masalah, </w:t>
      </w:r>
      <w:r>
        <w:t>Tujuan Penelitian, Manfaat Penelitian, dan Sistematika Penulisan.</w:t>
      </w:r>
    </w:p>
    <w:p w:rsidR="00863833" w:rsidRDefault="00CD05F1">
      <w:pPr>
        <w:pStyle w:val="Bodytext20"/>
        <w:shd w:val="clear" w:color="auto" w:fill="auto"/>
        <w:ind w:left="860"/>
      </w:pPr>
      <w:r>
        <w:rPr>
          <w:lang w:val="en-US" w:eastAsia="en-US" w:bidi="en-US"/>
        </w:rPr>
        <w:t xml:space="preserve">Bab </w:t>
      </w:r>
      <w:r>
        <w:t xml:space="preserve">II adalah Kajian Teori yang memuat: pengertian sakramen, perjamuan Kudus, pengertian perjamuan kudus, makna Perjamuan Kudus, perjamuan </w:t>
      </w:r>
      <w:r>
        <w:rPr>
          <w:lang w:val="en-US" w:eastAsia="en-US" w:bidi="en-US"/>
        </w:rPr>
        <w:t xml:space="preserve">kudus </w:t>
      </w:r>
      <w:r>
        <w:t>perspektif John Calvin, pandangan Gereja Tora</w:t>
      </w:r>
      <w:r>
        <w:t xml:space="preserve">ja tentan perjamuan kudus, rekonsiliasi, aspek-aspek rekonsiliasi, Pengaruh perjamuan kudus terhadap </w:t>
      </w:r>
      <w:r>
        <w:lastRenderedPageBreak/>
        <w:t>rekonsiliasi.</w:t>
      </w:r>
    </w:p>
    <w:p w:rsidR="00863833" w:rsidRDefault="00CD05F1">
      <w:pPr>
        <w:pStyle w:val="Bodytext20"/>
        <w:shd w:val="clear" w:color="auto" w:fill="auto"/>
        <w:spacing w:line="595" w:lineRule="exact"/>
        <w:ind w:left="760" w:firstLine="0"/>
      </w:pPr>
      <w:r>
        <w:t>narasumber (Informan), lokasi dan waktu penelitian, instrumen penelitian, teknik Pengumpulan Data,teknik analisis data dan teknik pemeriksaan</w:t>
      </w:r>
      <w:r>
        <w:t xml:space="preserve"> data, jadwal penelitian.</w:t>
      </w:r>
    </w:p>
    <w:p w:rsidR="002D11A9" w:rsidRDefault="00CD05F1">
      <w:pPr>
        <w:pStyle w:val="Bodytext20"/>
        <w:shd w:val="clear" w:color="auto" w:fill="auto"/>
        <w:spacing w:line="595" w:lineRule="exact"/>
        <w:ind w:firstLine="0"/>
        <w:jc w:val="left"/>
      </w:pPr>
      <w:r>
        <w:t>Bab IV adalah temuan dan hasil penelitian yang memuat: Keadaan umum lokasi penelitian, pembahasan Hasil wawancara, dan analisis data</w:t>
      </w:r>
    </w:p>
    <w:p w:rsidR="00863833" w:rsidRDefault="00CD05F1">
      <w:pPr>
        <w:pStyle w:val="Bodytext20"/>
        <w:shd w:val="clear" w:color="auto" w:fill="auto"/>
        <w:spacing w:line="595" w:lineRule="exact"/>
        <w:ind w:firstLine="0"/>
        <w:jc w:val="left"/>
      </w:pPr>
      <w:bookmarkStart w:id="4" w:name="_GoBack"/>
      <w:bookmarkEnd w:id="4"/>
      <w:r>
        <w:t xml:space="preserve"> </w:t>
      </w:r>
      <w:r>
        <w:rPr>
          <w:lang w:val="en-US" w:eastAsia="en-US" w:bidi="en-US"/>
        </w:rPr>
        <w:t xml:space="preserve">Bab </w:t>
      </w:r>
      <w:r>
        <w:t xml:space="preserve">V adalah kesimpulan </w:t>
      </w:r>
      <w:proofErr w:type="spellStart"/>
      <w:r>
        <w:rPr>
          <w:lang w:val="en-US" w:eastAsia="en-US" w:bidi="en-US"/>
        </w:rPr>
        <w:t>dan</w:t>
      </w:r>
      <w:proofErr w:type="spellEnd"/>
      <w:r>
        <w:rPr>
          <w:lang w:val="en-US" w:eastAsia="en-US" w:bidi="en-US"/>
        </w:rPr>
        <w:t xml:space="preserve"> </w:t>
      </w:r>
      <w:r>
        <w:t>saran</w:t>
      </w:r>
    </w:p>
    <w:sectPr w:rsidR="00863833">
      <w:headerReference w:type="default" r:id="rId9"/>
      <w:headerReference w:type="first" r:id="rId10"/>
      <w:pgSz w:w="11900" w:h="16840"/>
      <w:pgMar w:top="2895" w:right="1639" w:bottom="2761" w:left="226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5F1" w:rsidRDefault="00CD05F1">
      <w:r>
        <w:separator/>
      </w:r>
    </w:p>
  </w:endnote>
  <w:endnote w:type="continuationSeparator" w:id="0">
    <w:p w:rsidR="00CD05F1" w:rsidRDefault="00CD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33" w:rsidRDefault="00CD05F1">
    <w:pPr>
      <w:rPr>
        <w:sz w:val="2"/>
        <w:szCs w:val="2"/>
      </w:rPr>
    </w:pPr>
    <w:r>
      <w:pict>
        <v:shapetype id="_x0000_t202" coordsize="21600,21600" o:spt="202" path="m,l,21600r21600,l21600,xe">
          <v:stroke joinstyle="miter"/>
          <v:path gradientshapeok="t" o:connecttype="rect"/>
        </v:shapetype>
        <v:shape id="_x0000_s2050" type="#_x0000_t202" style="position:absolute;margin-left:309.6pt;margin-top:782.9pt;width:4.1pt;height:6.95pt;z-index:-188744064;mso-wrap-style:none;mso-wrap-distance-left:5pt;mso-wrap-distance-right:5pt;mso-position-horizontal-relative:page;mso-position-vertical-relative:page" wrapcoords="0 0" filled="f" stroked="f">
          <v:textbox style="mso-fit-shape-to-text:t" inset="0,0,0,0">
            <w:txbxContent>
              <w:p w:rsidR="00863833" w:rsidRDefault="00CD05F1">
                <w:pPr>
                  <w:pStyle w:val="Headerorfooter0"/>
                  <w:shd w:val="clear" w:color="auto" w:fill="auto"/>
                  <w:spacing w:line="240" w:lineRule="auto"/>
                </w:pPr>
                <w:r>
                  <w:rPr>
                    <w:rStyle w:val="Headerorfooter1"/>
                  </w:rP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33" w:rsidRDefault="008638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5F1" w:rsidRDefault="00CD05F1">
      <w:r>
        <w:separator/>
      </w:r>
    </w:p>
  </w:footnote>
  <w:footnote w:type="continuationSeparator" w:id="0">
    <w:p w:rsidR="00CD05F1" w:rsidRDefault="00CD05F1">
      <w:r>
        <w:continuationSeparator/>
      </w:r>
    </w:p>
  </w:footnote>
  <w:footnote w:id="1">
    <w:p w:rsidR="00863833" w:rsidRDefault="00CD05F1">
      <w:pPr>
        <w:pStyle w:val="Footnote0"/>
        <w:shd w:val="clear" w:color="auto" w:fill="auto"/>
        <w:ind w:right="380" w:firstLine="760"/>
      </w:pPr>
      <w:r>
        <w:rPr>
          <w:vertAlign w:val="superscript"/>
        </w:rPr>
        <w:footnoteRef/>
      </w:r>
      <w:r>
        <w:t xml:space="preserve">Sumiati and Eriani Menrofa, "Implikasi Pedagogis Pada Sakramen Perjamuan Kudus Dalam Liturgi Gereja," </w:t>
      </w:r>
      <w:r>
        <w:rPr>
          <w:rStyle w:val="FootnoteItalic"/>
        </w:rPr>
        <w:t>Evangelikal: Jurnal Teologi Injili dan Pembinaan Warga Jemaat</w:t>
      </w:r>
      <w:r>
        <w:t xml:space="preserve"> 5, no</w:t>
      </w:r>
      <w:r>
        <w:t>.1 (2021): 121.</w:t>
      </w:r>
    </w:p>
  </w:footnote>
  <w:footnote w:id="2">
    <w:p w:rsidR="00863833" w:rsidRDefault="00CD05F1">
      <w:pPr>
        <w:pStyle w:val="Footnote0"/>
        <w:shd w:val="clear" w:color="auto" w:fill="auto"/>
        <w:spacing w:line="180" w:lineRule="exact"/>
        <w:ind w:right="300"/>
        <w:jc w:val="right"/>
      </w:pPr>
      <w:r>
        <w:rPr>
          <w:vertAlign w:val="superscript"/>
        </w:rPr>
        <w:footnoteRef/>
      </w:r>
      <w:r>
        <w:t xml:space="preserve">Tim </w:t>
      </w:r>
      <w:r>
        <w:t xml:space="preserve">Eklesiologi Gereja Toraja, "Eklesiologi Gereja Toraja," </w:t>
      </w:r>
      <w:r>
        <w:rPr>
          <w:rStyle w:val="FootnoteItalic"/>
        </w:rPr>
        <w:t>Institut Teologi Toraja</w:t>
      </w:r>
      <w:r>
        <w:t xml:space="preserve"> (2021).</w:t>
      </w:r>
    </w:p>
  </w:footnote>
  <w:footnote w:id="3">
    <w:p w:rsidR="00863833" w:rsidRDefault="00CD05F1">
      <w:pPr>
        <w:pStyle w:val="Footnote0"/>
        <w:shd w:val="clear" w:color="auto" w:fill="auto"/>
        <w:ind w:firstLine="740"/>
        <w:jc w:val="left"/>
      </w:pPr>
      <w:r>
        <w:rPr>
          <w:vertAlign w:val="superscript"/>
        </w:rPr>
        <w:footnoteRef/>
      </w:r>
      <w:r>
        <w:t xml:space="preserve">Hendra G Mulia, "Menikmati Perjamuan Kudus Pengajaran Perjamuan Kudus Menurut John Calvin Dan Sumbangsinya Bagi Kehidupan Bergereja," </w:t>
      </w:r>
      <w:proofErr w:type="spellStart"/>
      <w:r>
        <w:rPr>
          <w:rStyle w:val="FootnoteItalic"/>
          <w:lang w:val="en-US" w:eastAsia="en-US" w:bidi="en-US"/>
        </w:rPr>
        <w:t>Veritas</w:t>
      </w:r>
      <w:proofErr w:type="spellEnd"/>
      <w:r>
        <w:rPr>
          <w:rStyle w:val="FootnoteItalic"/>
          <w:lang w:val="en-US" w:eastAsia="en-US" w:bidi="en-US"/>
        </w:rPr>
        <w:t xml:space="preserve">: </w:t>
      </w:r>
      <w:r>
        <w:rPr>
          <w:rStyle w:val="FootnoteItalic"/>
        </w:rPr>
        <w:t xml:space="preserve">Jurnal Teologi dan Pelayanan </w:t>
      </w:r>
      <w:r>
        <w:t>(2007): 194.</w:t>
      </w:r>
    </w:p>
  </w:footnote>
  <w:footnote w:id="4">
    <w:p w:rsidR="00863833" w:rsidRDefault="00CD05F1">
      <w:pPr>
        <w:pStyle w:val="Footnote0"/>
        <w:shd w:val="clear" w:color="auto" w:fill="auto"/>
        <w:spacing w:line="245" w:lineRule="exact"/>
        <w:ind w:right="520" w:firstLine="740"/>
        <w:jc w:val="left"/>
      </w:pPr>
      <w:r>
        <w:rPr>
          <w:vertAlign w:val="superscript"/>
        </w:rPr>
        <w:footnoteRef/>
      </w:r>
      <w:r>
        <w:t xml:space="preserve">Binsar </w:t>
      </w:r>
      <w:r>
        <w:rPr>
          <w:lang w:val="en-US" w:eastAsia="en-US" w:bidi="en-US"/>
        </w:rPr>
        <w:t xml:space="preserve">Jonathan </w:t>
      </w:r>
      <w:proofErr w:type="spellStart"/>
      <w:r>
        <w:rPr>
          <w:lang w:val="en-US" w:eastAsia="en-US" w:bidi="en-US"/>
        </w:rPr>
        <w:t>Pakpahan</w:t>
      </w:r>
      <w:proofErr w:type="spellEnd"/>
      <w:r>
        <w:rPr>
          <w:lang w:val="en-US" w:eastAsia="en-US" w:bidi="en-US"/>
        </w:rPr>
        <w:t xml:space="preserve">, </w:t>
      </w:r>
      <w:r>
        <w:t xml:space="preserve">"Sebuah Upaya Mencari Eklesiologi Gereja-Gereja Pasca Konflik," </w:t>
      </w:r>
      <w:r>
        <w:rPr>
          <w:rStyle w:val="FootnoteItalic"/>
        </w:rPr>
        <w:t>Gema Teologi</w:t>
      </w:r>
      <w:r>
        <w:t xml:space="preserve"> 37, </w:t>
      </w:r>
      <w:r>
        <w:rPr>
          <w:lang w:val="en-US" w:eastAsia="en-US" w:bidi="en-US"/>
        </w:rPr>
        <w:t xml:space="preserve">no. </w:t>
      </w:r>
      <w:r>
        <w:t>No.1 (2013): 50.</w:t>
      </w:r>
    </w:p>
  </w:footnote>
  <w:footnote w:id="5">
    <w:p w:rsidR="00863833" w:rsidRDefault="00CD05F1">
      <w:pPr>
        <w:pStyle w:val="Footnote0"/>
        <w:shd w:val="clear" w:color="auto" w:fill="auto"/>
        <w:ind w:right="380" w:firstLine="740"/>
        <w:jc w:val="left"/>
      </w:pPr>
      <w:r>
        <w:rPr>
          <w:vertAlign w:val="superscript"/>
        </w:rPr>
        <w:footnoteRef/>
      </w:r>
      <w:r>
        <w:t xml:space="preserve">Johny </w:t>
      </w:r>
      <w:r>
        <w:rPr>
          <w:lang w:val="en-US" w:eastAsia="en-US" w:bidi="en-US"/>
        </w:rPr>
        <w:t xml:space="preserve">Christian </w:t>
      </w:r>
      <w:r>
        <w:t xml:space="preserve">Ruhulessin, "Konflik Dan Rekonsiliasi Antar Jemaat: Sebuah Analisis </w:t>
      </w:r>
      <w:r>
        <w:t xml:space="preserve">Teolgois," </w:t>
      </w:r>
      <w:r>
        <w:rPr>
          <w:rStyle w:val="FootnoteItalic"/>
        </w:rPr>
        <w:t>Kurios: Jurnal Teologi dan Pendidikan agama Kristen</w:t>
      </w:r>
      <w:r>
        <w:t xml:space="preserve"> 7, No.2 (2021): 330.</w:t>
      </w:r>
    </w:p>
  </w:footnote>
  <w:footnote w:id="6">
    <w:p w:rsidR="00863833" w:rsidRDefault="00CD05F1">
      <w:pPr>
        <w:pStyle w:val="Footnote0"/>
        <w:shd w:val="clear" w:color="auto" w:fill="auto"/>
        <w:ind w:firstLine="740"/>
        <w:jc w:val="left"/>
      </w:pPr>
      <w:r>
        <w:rPr>
          <w:vertAlign w:val="superscript"/>
        </w:rPr>
        <w:footnoteRef/>
      </w:r>
      <w:r>
        <w:t xml:space="preserve">Hendra </w:t>
      </w:r>
      <w:r>
        <w:t xml:space="preserve">G Mulia, "Menikmati Perjamuan Kudus Pengajaran Perjamuan Kudus Menurut John Calvin Dan Sumbangsinya Bagi Kehidupan Bergereja," </w:t>
      </w:r>
      <w:proofErr w:type="spellStart"/>
      <w:r>
        <w:rPr>
          <w:rStyle w:val="FootnoteItalic"/>
          <w:lang w:val="en-US" w:eastAsia="en-US" w:bidi="en-US"/>
        </w:rPr>
        <w:t>Veritas</w:t>
      </w:r>
      <w:proofErr w:type="spellEnd"/>
      <w:r>
        <w:rPr>
          <w:rStyle w:val="FootnoteItalic"/>
          <w:lang w:val="en-US" w:eastAsia="en-US" w:bidi="en-US"/>
        </w:rPr>
        <w:t xml:space="preserve">: </w:t>
      </w:r>
      <w:r>
        <w:rPr>
          <w:rStyle w:val="FootnoteItalic"/>
        </w:rPr>
        <w:t>Jurnal Teologi dan Pelayanan</w:t>
      </w:r>
      <w:r>
        <w:rPr>
          <w:rStyle w:val="FootnoteItalic"/>
        </w:rPr>
        <w:t xml:space="preserve"> </w:t>
      </w:r>
      <w:r>
        <w:t>(2007): 194.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33" w:rsidRDefault="00CD05F1">
    <w:pPr>
      <w:rPr>
        <w:sz w:val="2"/>
        <w:szCs w:val="2"/>
      </w:rPr>
    </w:pPr>
    <w:r>
      <w:pict>
        <v:shapetype id="_x0000_t202" coordsize="21600,21600" o:spt="202" path="m,l,21600r21600,l21600,xe">
          <v:stroke joinstyle="miter"/>
          <v:path gradientshapeok="t" o:connecttype="rect"/>
        </v:shapetype>
        <v:shape id="_x0000_s2051" type="#_x0000_t202" style="position:absolute;margin-left:119.1pt;margin-top:116.9pt;width:389.05pt;height:11.05pt;z-index:-188744063;mso-wrap-style:none;mso-wrap-distance-left:5pt;mso-wrap-distance-right:5pt;mso-position-horizontal-relative:page;mso-position-vertical-relative:page" wrapcoords="0 0" filled="f" stroked="f">
          <v:textbox style="mso-fit-shape-to-text:t" inset="0,0,0,0">
            <w:txbxContent>
              <w:p w:rsidR="00863833" w:rsidRDefault="00CD05F1">
                <w:pPr>
                  <w:pStyle w:val="Headerorfooter0"/>
                  <w:shd w:val="clear" w:color="auto" w:fill="auto"/>
                  <w:spacing w:line="240" w:lineRule="auto"/>
                </w:pPr>
                <w:r>
                  <w:rPr>
                    <w:rStyle w:val="Headerorfooter1"/>
                    <w:lang w:val="en-US" w:eastAsia="en-US" w:bidi="en-US"/>
                  </w:rPr>
                  <w:t xml:space="preserve">Bab III </w:t>
                </w:r>
                <w:r>
                  <w:rPr>
                    <w:rStyle w:val="Headerorfooter1"/>
                  </w:rPr>
                  <w:t xml:space="preserve">adalah Metode Penelitian yang memuat: Menguraikan </w:t>
                </w:r>
                <w:r>
                  <w:rPr>
                    <w:rStyle w:val="Headerorfooter1"/>
                  </w:rPr>
                  <w:t>jenis penelitian,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33" w:rsidRDefault="00CD05F1">
    <w:pPr>
      <w:rPr>
        <w:sz w:val="2"/>
        <w:szCs w:val="2"/>
      </w:rPr>
    </w:pPr>
    <w:r>
      <w:pict>
        <v:shapetype id="_x0000_t202" coordsize="21600,21600" o:spt="202" path="m,l,21600r21600,l21600,xe">
          <v:stroke joinstyle="miter"/>
          <v:path gradientshapeok="t" o:connecttype="rect"/>
        </v:shapetype>
        <v:shape id="_x0000_s2052" type="#_x0000_t202" style="position:absolute;margin-left:207.55pt;margin-top:116.9pt;width:303.6pt;height:11.05pt;z-index:-188744062;mso-wrap-style:none;mso-wrap-distance-left:5pt;mso-wrap-distance-right:5pt;mso-position-horizontal-relative:page;mso-position-vertical-relative:page" wrapcoords="0 0" filled="f" stroked="f">
          <v:textbox style="mso-fit-shape-to-text:t" inset="0,0,0,0">
            <w:txbxContent>
              <w:p w:rsidR="00863833" w:rsidRDefault="00CD05F1">
                <w:pPr>
                  <w:pStyle w:val="Headerorfooter0"/>
                  <w:shd w:val="clear" w:color="auto" w:fill="auto"/>
                  <w:spacing w:line="240" w:lineRule="auto"/>
                </w:pPr>
                <w:proofErr w:type="spellStart"/>
                <w:r>
                  <w:rPr>
                    <w:rStyle w:val="Headerorfooter1"/>
                    <w:lang w:val="en-US" w:eastAsia="en-US" w:bidi="en-US"/>
                  </w:rPr>
                  <w:t>Penelitian</w:t>
                </w:r>
                <w:proofErr w:type="spellEnd"/>
                <w:r>
                  <w:rPr>
                    <w:rStyle w:val="Headerorfooter1"/>
                    <w:lang w:val="en-US" w:eastAsia="en-US" w:bidi="en-US"/>
                  </w:rPr>
                  <w:t xml:space="preserve"> </w:t>
                </w:r>
                <w:proofErr w:type="spellStart"/>
                <w:r>
                  <w:rPr>
                    <w:rStyle w:val="Headerorfooter1"/>
                    <w:lang w:val="en-US" w:eastAsia="en-US" w:bidi="en-US"/>
                  </w:rPr>
                  <w:t>ini</w:t>
                </w:r>
                <w:proofErr w:type="spellEnd"/>
                <w:r>
                  <w:rPr>
                    <w:rStyle w:val="Headerorfooter1"/>
                    <w:lang w:val="en-US" w:eastAsia="en-US" w:bidi="en-US"/>
                  </w:rPr>
                  <w:t xml:space="preserve"> </w:t>
                </w:r>
                <w:r>
                  <w:rPr>
                    <w:rStyle w:val="Headerorfooter1"/>
                  </w:rPr>
                  <w:t xml:space="preserve">menjadi </w:t>
                </w:r>
                <w:proofErr w:type="spellStart"/>
                <w:r>
                  <w:rPr>
                    <w:rStyle w:val="Headerorfooter1"/>
                    <w:lang w:val="en-US" w:eastAsia="en-US" w:bidi="en-US"/>
                  </w:rPr>
                  <w:t>masukan</w:t>
                </w:r>
                <w:proofErr w:type="spellEnd"/>
                <w:r>
                  <w:rPr>
                    <w:rStyle w:val="Headerorfooter1"/>
                    <w:lang w:val="en-US" w:eastAsia="en-US" w:bidi="en-US"/>
                  </w:rPr>
                  <w:t xml:space="preserve"> </w:t>
                </w:r>
                <w:proofErr w:type="spellStart"/>
                <w:r>
                  <w:rPr>
                    <w:rStyle w:val="Headerorfooter1"/>
                    <w:lang w:val="en-US" w:eastAsia="en-US" w:bidi="en-US"/>
                  </w:rPr>
                  <w:t>dan</w:t>
                </w:r>
                <w:proofErr w:type="spellEnd"/>
                <w:r>
                  <w:rPr>
                    <w:rStyle w:val="Headerorfooter1"/>
                    <w:lang w:val="en-US" w:eastAsia="en-US" w:bidi="en-US"/>
                  </w:rPr>
                  <w:t xml:space="preserve"> </w:t>
                </w:r>
                <w:proofErr w:type="spellStart"/>
                <w:r>
                  <w:rPr>
                    <w:rStyle w:val="Headerorfooter1"/>
                    <w:lang w:val="en-US" w:eastAsia="en-US" w:bidi="en-US"/>
                  </w:rPr>
                  <w:t>acuan</w:t>
                </w:r>
                <w:proofErr w:type="spellEnd"/>
                <w:r>
                  <w:rPr>
                    <w:rStyle w:val="Headerorfooter1"/>
                    <w:lang w:val="en-US" w:eastAsia="en-US" w:bidi="en-US"/>
                  </w:rPr>
                  <w:t xml:space="preserve"> </w:t>
                </w:r>
                <w:proofErr w:type="spellStart"/>
                <w:r>
                  <w:rPr>
                    <w:rStyle w:val="Headerorfooter1"/>
                    <w:lang w:val="en-US" w:eastAsia="en-US" w:bidi="en-US"/>
                  </w:rPr>
                  <w:t>terhadap</w:t>
                </w:r>
                <w:proofErr w:type="spellEnd"/>
                <w:r>
                  <w:rPr>
                    <w:rStyle w:val="Headerorfooter1"/>
                    <w:lang w:val="en-US" w:eastAsia="en-US" w:bidi="en-US"/>
                  </w:rPr>
                  <w:t xml:space="preserve"> </w:t>
                </w:r>
                <w:proofErr w:type="spellStart"/>
                <w:r>
                  <w:rPr>
                    <w:rStyle w:val="Headerorfooter1"/>
                    <w:lang w:val="en-US" w:eastAsia="en-US" w:bidi="en-US"/>
                  </w:rPr>
                  <w:t>majelis</w:t>
                </w:r>
                <w:proofErr w:type="spellEnd"/>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16333"/>
    <w:multiLevelType w:val="multilevel"/>
    <w:tmpl w:val="AD2C1D88"/>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C6005F"/>
    <w:multiLevelType w:val="multilevel"/>
    <w:tmpl w:val="B80AE44A"/>
    <w:lvl w:ilvl="0">
      <w:start w:val="2"/>
      <w:numFmt w:val="upperLetter"/>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63833"/>
    <w:rsid w:val="002D11A9"/>
    <w:rsid w:val="00863833"/>
    <w:rsid w:val="00CD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CC8AA4A-488E-4EFB-9E68-A9925FAB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Palatino Linotype" w:eastAsia="Palatino Linotype" w:hAnsi="Palatino Linotype" w:cs="Palatino Linotype"/>
      <w:b w:val="0"/>
      <w:bCs w:val="0"/>
      <w:i w:val="0"/>
      <w:iCs w:val="0"/>
      <w:smallCaps w:val="0"/>
      <w:strike w:val="0"/>
      <w:sz w:val="18"/>
      <w:szCs w:val="18"/>
      <w:u w:val="none"/>
    </w:rPr>
  </w:style>
  <w:style w:type="character" w:customStyle="1" w:styleId="FootnoteItalic">
    <w:name w:val="Footnote + Italic"/>
    <w:basedOn w:val="Footnote"/>
    <w:rPr>
      <w:rFonts w:ascii="Palatino Linotype" w:eastAsia="Palatino Linotype" w:hAnsi="Palatino Linotype" w:cs="Palatino Linotype"/>
      <w:b w:val="0"/>
      <w:bCs w:val="0"/>
      <w:i/>
      <w:iCs/>
      <w:smallCaps w:val="0"/>
      <w:strike w:val="0"/>
      <w:color w:val="000000"/>
      <w:spacing w:val="0"/>
      <w:w w:val="100"/>
      <w:position w:val="0"/>
      <w:sz w:val="18"/>
      <w:szCs w:val="18"/>
      <w:u w:val="none"/>
      <w:lang w:val="id-ID" w:eastAsia="id-ID" w:bidi="id-ID"/>
    </w:rPr>
  </w:style>
  <w:style w:type="character" w:customStyle="1" w:styleId="Bodytext3">
    <w:name w:val="Body text (3)_"/>
    <w:basedOn w:val="DefaultParagraphFont"/>
    <w:link w:val="Bodytext30"/>
    <w:rPr>
      <w:rFonts w:ascii="Palatino Linotype" w:eastAsia="Palatino Linotype" w:hAnsi="Palatino Linotype" w:cs="Palatino Linotype"/>
      <w:b/>
      <w:bCs/>
      <w:i w:val="0"/>
      <w:iCs w:val="0"/>
      <w:smallCaps w:val="0"/>
      <w:strike w:val="0"/>
      <w:u w:val="none"/>
    </w:rPr>
  </w:style>
  <w:style w:type="character" w:customStyle="1" w:styleId="Headerorfooter">
    <w:name w:val="Header or footer_"/>
    <w:basedOn w:val="DefaultParagraphFont"/>
    <w:link w:val="Headerorfooter0"/>
    <w:rPr>
      <w:rFonts w:ascii="Palatino Linotype" w:eastAsia="Palatino Linotype" w:hAnsi="Palatino Linotype" w:cs="Palatino Linotype"/>
      <w:b w:val="0"/>
      <w:bCs w:val="0"/>
      <w:i w:val="0"/>
      <w:iCs w:val="0"/>
      <w:smallCaps w:val="0"/>
      <w:strike w:val="0"/>
      <w:sz w:val="22"/>
      <w:szCs w:val="22"/>
      <w:u w:val="none"/>
    </w:rPr>
  </w:style>
  <w:style w:type="character" w:customStyle="1" w:styleId="Headerorfooter1">
    <w:name w:val="Header or footer"/>
    <w:basedOn w:val="Headerorfooter"/>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Palatino Linotype" w:eastAsia="Palatino Linotype" w:hAnsi="Palatino Linotype" w:cs="Palatino Linotype"/>
      <w:b w:val="0"/>
      <w:bCs w:val="0"/>
      <w:i w:val="0"/>
      <w:iCs w:val="0"/>
      <w:smallCaps w:val="0"/>
      <w:strike w:val="0"/>
      <w:sz w:val="20"/>
      <w:szCs w:val="20"/>
      <w:u w:val="none"/>
    </w:rPr>
  </w:style>
  <w:style w:type="character" w:customStyle="1" w:styleId="Heading1">
    <w:name w:val="Heading #1_"/>
    <w:basedOn w:val="DefaultParagraphFont"/>
    <w:link w:val="Heading10"/>
    <w:rPr>
      <w:rFonts w:ascii="Palatino Linotype" w:eastAsia="Palatino Linotype" w:hAnsi="Palatino Linotype" w:cs="Palatino Linotype"/>
      <w:b/>
      <w:bCs/>
      <w:i w:val="0"/>
      <w:iCs w:val="0"/>
      <w:smallCaps w:val="0"/>
      <w:strike w:val="0"/>
      <w:sz w:val="22"/>
      <w:szCs w:val="22"/>
      <w:u w:val="none"/>
    </w:rPr>
  </w:style>
  <w:style w:type="character" w:customStyle="1" w:styleId="Bodytext4">
    <w:name w:val="Body text (4)_"/>
    <w:basedOn w:val="DefaultParagraphFont"/>
    <w:link w:val="Bodytext40"/>
    <w:rPr>
      <w:rFonts w:ascii="Palatino Linotype" w:eastAsia="Palatino Linotype" w:hAnsi="Palatino Linotype" w:cs="Palatino Linotype"/>
      <w:b w:val="0"/>
      <w:bCs w:val="0"/>
      <w:i w:val="0"/>
      <w:iCs w:val="0"/>
      <w:smallCaps w:val="0"/>
      <w:strike w:val="0"/>
      <w:sz w:val="24"/>
      <w:szCs w:val="24"/>
      <w:u w:val="none"/>
    </w:rPr>
  </w:style>
  <w:style w:type="paragraph" w:customStyle="1" w:styleId="Footnote0">
    <w:name w:val="Footnote"/>
    <w:basedOn w:val="Normal"/>
    <w:link w:val="Footnote"/>
    <w:pPr>
      <w:shd w:val="clear" w:color="auto" w:fill="FFFFFF"/>
      <w:spacing w:line="240" w:lineRule="exact"/>
      <w:jc w:val="both"/>
    </w:pPr>
    <w:rPr>
      <w:rFonts w:ascii="Palatino Linotype" w:eastAsia="Palatino Linotype" w:hAnsi="Palatino Linotype" w:cs="Palatino Linotype"/>
      <w:sz w:val="18"/>
      <w:szCs w:val="18"/>
    </w:rPr>
  </w:style>
  <w:style w:type="paragraph" w:customStyle="1" w:styleId="Bodytext30">
    <w:name w:val="Body text (3)"/>
    <w:basedOn w:val="Normal"/>
    <w:link w:val="Bodytext3"/>
    <w:pPr>
      <w:shd w:val="clear" w:color="auto" w:fill="FFFFFF"/>
      <w:spacing w:after="420" w:line="0" w:lineRule="atLeast"/>
      <w:jc w:val="center"/>
    </w:pPr>
    <w:rPr>
      <w:rFonts w:ascii="Palatino Linotype" w:eastAsia="Palatino Linotype" w:hAnsi="Palatino Linotype" w:cs="Palatino Linotype"/>
      <w:b/>
      <w:bCs/>
    </w:rPr>
  </w:style>
  <w:style w:type="paragraph" w:customStyle="1" w:styleId="Headerorfooter0">
    <w:name w:val="Header or footer"/>
    <w:basedOn w:val="Normal"/>
    <w:link w:val="Headerorfooter"/>
    <w:pPr>
      <w:shd w:val="clear" w:color="auto" w:fill="FFFFFF"/>
      <w:spacing w:line="0" w:lineRule="atLeast"/>
    </w:pPr>
    <w:rPr>
      <w:rFonts w:ascii="Palatino Linotype" w:eastAsia="Palatino Linotype" w:hAnsi="Palatino Linotype" w:cs="Palatino Linotype"/>
      <w:sz w:val="22"/>
      <w:szCs w:val="22"/>
    </w:rPr>
  </w:style>
  <w:style w:type="paragraph" w:customStyle="1" w:styleId="Bodytext20">
    <w:name w:val="Body text (2)"/>
    <w:basedOn w:val="Normal"/>
    <w:link w:val="Bodytext2"/>
    <w:pPr>
      <w:shd w:val="clear" w:color="auto" w:fill="FFFFFF"/>
      <w:spacing w:line="590" w:lineRule="exact"/>
      <w:ind w:hanging="680"/>
      <w:jc w:val="both"/>
    </w:pPr>
    <w:rPr>
      <w:rFonts w:ascii="Palatino Linotype" w:eastAsia="Palatino Linotype" w:hAnsi="Palatino Linotype" w:cs="Palatino Linotype"/>
      <w:sz w:val="20"/>
      <w:szCs w:val="20"/>
    </w:rPr>
  </w:style>
  <w:style w:type="paragraph" w:customStyle="1" w:styleId="Heading10">
    <w:name w:val="Heading #1"/>
    <w:basedOn w:val="Normal"/>
    <w:link w:val="Heading1"/>
    <w:pPr>
      <w:shd w:val="clear" w:color="auto" w:fill="FFFFFF"/>
      <w:spacing w:before="120" w:line="590" w:lineRule="exact"/>
      <w:jc w:val="both"/>
      <w:outlineLvl w:val="0"/>
    </w:pPr>
    <w:rPr>
      <w:rFonts w:ascii="Palatino Linotype" w:eastAsia="Palatino Linotype" w:hAnsi="Palatino Linotype" w:cs="Palatino Linotype"/>
      <w:b/>
      <w:bCs/>
      <w:sz w:val="22"/>
      <w:szCs w:val="22"/>
    </w:rPr>
  </w:style>
  <w:style w:type="paragraph" w:customStyle="1" w:styleId="Bodytext40">
    <w:name w:val="Body text (4)"/>
    <w:basedOn w:val="Normal"/>
    <w:link w:val="Bodytext4"/>
    <w:pPr>
      <w:shd w:val="clear" w:color="auto" w:fill="FFFFFF"/>
      <w:spacing w:before="420" w:after="240" w:line="0" w:lineRule="atLeast"/>
    </w:pPr>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1253</Words>
  <Characters>7145</Characters>
  <Application>Microsoft Office Word</Application>
  <DocSecurity>0</DocSecurity>
  <Lines>59</Lines>
  <Paragraphs>16</Paragraphs>
  <ScaleCrop>false</ScaleCrop>
  <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skripsi Novianty fix</dc:title>
  <dc:subject/>
  <dc:creator>HP</dc:creator>
  <cp:keywords/>
  <cp:lastModifiedBy>Windows User</cp:lastModifiedBy>
  <cp:revision>2</cp:revision>
  <dcterms:created xsi:type="dcterms:W3CDTF">2024-06-19T01:58:00Z</dcterms:created>
  <dcterms:modified xsi:type="dcterms:W3CDTF">2024-06-19T01:58:00Z</dcterms:modified>
</cp:coreProperties>
</file>