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67" w:line="220" w:lineRule="exact"/>
        <w:ind w:left="0" w:right="360" w:firstLine="0"/>
      </w:pPr>
      <w:bookmarkStart w:id="0" w:name="bookmark0"/>
      <w:r>
        <w:rPr>
          <w:lang w:val="id-ID" w:eastAsia="id-ID" w:bidi="id-ID"/>
          <w:w w:val="100"/>
          <w:spacing w:val="0"/>
          <w:color w:val="000000"/>
          <w:position w:val="0"/>
        </w:rPr>
        <w:t>PENUTUP</w:t>
      </w:r>
      <w:bookmarkEnd w:id="0"/>
    </w:p>
    <w:p>
      <w:pPr>
        <w:pStyle w:val="Style3"/>
        <w:widowControl w:val="0"/>
        <w:keepNext/>
        <w:keepLines/>
        <w:shd w:val="clear" w:color="auto" w:fill="auto"/>
        <w:bidi w:val="0"/>
        <w:jc w:val="left"/>
        <w:spacing w:before="0" w:after="53" w:line="220" w:lineRule="exact"/>
        <w:ind w:left="220" w:right="0" w:firstLine="0"/>
      </w:pPr>
      <w:bookmarkStart w:id="1" w:name="bookmark1"/>
      <w:r>
        <w:rPr>
          <w:lang w:val="id-ID" w:eastAsia="id-ID" w:bidi="id-ID"/>
          <w:w w:val="100"/>
          <w:spacing w:val="0"/>
          <w:color w:val="000000"/>
          <w:position w:val="0"/>
        </w:rPr>
        <w:t>A. Kesimpulan</w:t>
      </w:r>
      <w:bookmarkEnd w:id="1"/>
    </w:p>
    <w:p>
      <w:pPr>
        <w:pStyle w:val="Style8"/>
        <w:widowControl w:val="0"/>
        <w:keepNext w:val="0"/>
        <w:keepLines w:val="0"/>
        <w:shd w:val="clear" w:color="auto" w:fill="auto"/>
        <w:bidi w:val="0"/>
        <w:spacing w:before="0" w:after="0"/>
        <w:ind w:left="0" w:right="0" w:firstLine="1260"/>
      </w:pPr>
      <w:r>
        <w:rPr>
          <w:lang w:val="id-ID" w:eastAsia="id-ID" w:bidi="id-ID"/>
          <w:w w:val="100"/>
          <w:spacing w:val="0"/>
          <w:color w:val="000000"/>
          <w:position w:val="0"/>
        </w:rPr>
        <w:t xml:space="preserve">Untuk lebih mengetahui dan memahami hasil penelitian melalui wawancara, observasi dan analisis data yang membahas tentang peran guru dalam mengembangkan kecerdasan interpersonal siswa kelas V lewat metode pembelajaran di SDN 002 To’katimbang, maka penulis menyimpulkan bahwa peran guru dalam pengembangan kecerdasan interpersonal lewat metode pembelajaran telah dilaksanakan, tetapi belum mencapai hasil yang maksimal. Hal tersebut terbukti bahwa penerapan peran guru yang digunakan dalam proses pembelajaran yaitu sebagai pendidik dan pengajar. Sedangkan untuk mencapai hasil yang maksimal peran memiliki peran sebagai pendidik, pembimbing, pengajar dan peneijamah. Selain itu penggunaan metode pembelajaran yang terbatas yaitu hanya menggunakan metode ceramah, diskusi dan pemberian tugas yang membuat pembembangan dimensi kecerdasan interpersonal menjadi tidak maksimal </w:t>
      </w:r>
      <w:r>
        <w:rPr>
          <w:rStyle w:val="CharStyle10"/>
        </w:rPr>
        <w:t>B. Saran-saran</w:t>
      </w:r>
    </w:p>
    <w:p>
      <w:pPr>
        <w:pStyle w:val="Style8"/>
        <w:numPr>
          <w:ilvl w:val="0"/>
          <w:numId w:val="1"/>
        </w:numPr>
        <w:tabs>
          <w:tab w:leader="none" w:pos="786" w:val="left"/>
        </w:tabs>
        <w:widowControl w:val="0"/>
        <w:keepNext w:val="0"/>
        <w:keepLines w:val="0"/>
        <w:shd w:val="clear" w:color="auto" w:fill="auto"/>
        <w:bidi w:val="0"/>
        <w:jc w:val="left"/>
        <w:spacing w:before="0" w:after="0"/>
        <w:ind w:left="700" w:right="0" w:hanging="240"/>
        <w:sectPr>
          <w:headerReference w:type="default" r:id="rId5"/>
          <w:headerReference w:type="first" r:id="rId6"/>
          <w:footerReference w:type="first" r:id="rId7"/>
          <w:titlePg/>
          <w:footnotePr>
            <w:pos w:val="pageBottom"/>
            <w:numFmt w:val="decimal"/>
            <w:numRestart w:val="continuous"/>
          </w:footnotePr>
          <w:pgSz w:w="12240" w:h="15840"/>
          <w:pgMar w:top="2474" w:left="2845" w:right="2521" w:bottom="2474" w:header="0" w:footer="3" w:gutter="0"/>
          <w:rtlGutter w:val="0"/>
          <w:cols w:space="720"/>
          <w:noEndnote/>
          <w:docGrid w:linePitch="360"/>
        </w:sectPr>
      </w:pPr>
      <w:r>
        <w:rPr>
          <w:lang w:val="id-ID" w:eastAsia="id-ID" w:bidi="id-ID"/>
          <w:w w:val="100"/>
          <w:spacing w:val="0"/>
          <w:color w:val="000000"/>
          <w:position w:val="0"/>
        </w:rPr>
        <w:t>Kepada guru kelas V di SDN 002 To’katimbang untuk lebih meningkatkan kecerdasan interpersonal siswa, hubungan dan relasi</w:t>
      </w:r>
    </w:p>
    <w:p>
      <w:pPr>
        <w:pStyle w:val="Style8"/>
        <w:widowControl w:val="0"/>
        <w:keepNext w:val="0"/>
        <w:keepLines w:val="0"/>
        <w:shd w:val="clear" w:color="auto" w:fill="auto"/>
        <w:bidi w:val="0"/>
        <w:spacing w:before="0" w:after="0" w:line="483" w:lineRule="exact"/>
        <w:ind w:left="420" w:right="0" w:firstLine="0"/>
      </w:pPr>
      <w:r>
        <w:rPr>
          <w:lang w:val="id-ID" w:eastAsia="id-ID" w:bidi="id-ID"/>
          <w:w w:val="100"/>
          <w:spacing w:val="0"/>
          <w:color w:val="000000"/>
          <w:position w:val="0"/>
        </w:rPr>
        <w:t>serta pemberian materi kepada siswa. Agar siswa dapat memahami karakter, motovasi dan maksud orang yang ada disekitamya.</w:t>
      </w:r>
    </w:p>
    <w:p>
      <w:pPr>
        <w:pStyle w:val="Style8"/>
        <w:numPr>
          <w:ilvl w:val="0"/>
          <w:numId w:val="1"/>
        </w:numPr>
        <w:tabs>
          <w:tab w:leader="none" w:pos="385" w:val="left"/>
        </w:tabs>
        <w:widowControl w:val="0"/>
        <w:keepNext w:val="0"/>
        <w:keepLines w:val="0"/>
        <w:shd w:val="clear" w:color="auto" w:fill="auto"/>
        <w:bidi w:val="0"/>
        <w:spacing w:before="0" w:after="0" w:line="483" w:lineRule="exact"/>
        <w:ind w:left="420" w:right="0"/>
      </w:pPr>
      <w:r>
        <w:rPr>
          <w:lang w:val="id-ID" w:eastAsia="id-ID" w:bidi="id-ID"/>
          <w:w w:val="100"/>
          <w:spacing w:val="0"/>
          <w:color w:val="000000"/>
          <w:position w:val="0"/>
        </w:rPr>
        <w:t>Kepada Dosen STAKN Toraja dan calon Guru PAK untuk lebih meningkatkan relasi dan metode dalam pemberian materi kepada mahasiswa, agar teijalin relasi yang baik antara mahasiswa dengan dosen.</w:t>
      </w:r>
    </w:p>
    <w:p>
      <w:pPr>
        <w:pStyle w:val="Style8"/>
        <w:numPr>
          <w:ilvl w:val="0"/>
          <w:numId w:val="1"/>
        </w:numPr>
        <w:tabs>
          <w:tab w:leader="none" w:pos="385" w:val="left"/>
        </w:tabs>
        <w:widowControl w:val="0"/>
        <w:keepNext w:val="0"/>
        <w:keepLines w:val="0"/>
        <w:shd w:val="clear" w:color="auto" w:fill="auto"/>
        <w:bidi w:val="0"/>
        <w:spacing w:before="0" w:after="0" w:line="483" w:lineRule="exact"/>
        <w:ind w:left="420" w:right="0"/>
      </w:pPr>
      <w:r>
        <w:rPr>
          <w:lang w:val="id-ID" w:eastAsia="id-ID" w:bidi="id-ID"/>
          <w:w w:val="100"/>
          <w:spacing w:val="0"/>
          <w:color w:val="000000"/>
          <w:position w:val="0"/>
        </w:rPr>
        <w:t>Kepada kepala sekolah SDN 002 To’katimbang untuk mengarahkan tenaga pendidik/guru agar menggunakan metode yang afektif dalam proses pembelajaran, sehingga pembelajaran tidak beijalan searah atau monoton.</w:t>
      </w:r>
    </w:p>
    <w:sectPr>
      <w:pgSz w:w="12240" w:h="15840"/>
      <w:pgMar w:top="2334" w:left="3437" w:right="1803" w:bottom="233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07.45pt;margin-top:630.6pt;width:9.pt;height:7.3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id-ID" w:eastAsia="id-ID" w:bidi="id-ID"/>
                    <w:b/>
                    <w:bCs/>
                  </w:rPr>
                  <w:t>53</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0.15pt;margin-top:49.85pt;width:10.2pt;height:7.5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
                    <w:b/>
                    <w:bCs/>
                  </w:rPr>
                  <w:t>54</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7.25pt;margin-top:93.6pt;width:30.65pt;height:7.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BAB V</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bCs/>
      <w:i w:val="0"/>
      <w:iCs w:val="0"/>
      <w:u w:val="none"/>
      <w:strike w:val="0"/>
      <w:smallCaps w:val="0"/>
      <w:sz w:val="20"/>
      <w:szCs w:val="20"/>
      <w:rFonts w:ascii="Times New Roman" w:eastAsia="Times New Roman" w:hAnsi="Times New Roman" w:cs="Times New Roman"/>
    </w:rPr>
  </w:style>
  <w:style w:type="character" w:customStyle="1" w:styleId="CharStyle7">
    <w:name w:val="Header or footer"/>
    <w:basedOn w:val="CharStyle6"/>
    <w:rPr>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0"/>
      <w:szCs w:val="20"/>
      <w:rFonts w:ascii="Times New Roman" w:eastAsia="Times New Roman" w:hAnsi="Times New Roman" w:cs="Times New Roman"/>
    </w:rPr>
  </w:style>
  <w:style w:type="character" w:customStyle="1" w:styleId="CharStyle10">
    <w:name w:val="Body text (2) + 11 pt,Bold"/>
    <w:basedOn w:val="CharStyle9"/>
    <w:rPr>
      <w:lang w:val="id-ID" w:eastAsia="id-ID" w:bidi="id-ID"/>
      <w:b/>
      <w:bCs/>
      <w:sz w:val="22"/>
      <w:szCs w:val="22"/>
      <w:w w:val="100"/>
      <w:spacing w:val="0"/>
      <w:color w:val="000000"/>
      <w:position w:val="0"/>
    </w:rPr>
  </w:style>
  <w:style w:type="character" w:customStyle="1" w:styleId="CharStyle11">
    <w:name w:val="Header or footer + 10.5 pt"/>
    <w:basedOn w:val="CharStyle6"/>
    <w:rPr>
      <w:sz w:val="21"/>
      <w:szCs w:val="21"/>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42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sz w:val="20"/>
      <w:szCs w:val="20"/>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300" w:line="463" w:lineRule="exact"/>
      <w:ind w:hanging="420"/>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