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7" w:line="240" w:lineRule="exact"/>
        <w:ind w:left="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9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Antone,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Hope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S. Pendidikan Kristen Kontekstual: mempertimbangkan Realitas Kemajemukan Dalam Pendidikan Agama, Jakarta: BPK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58" w:line="240" w:lineRule="exact"/>
        <w:ind w:left="9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Gunung Mulia.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358" w:line="240" w:lineRule="exact"/>
        <w:ind w:left="920" w:right="0"/>
      </w:pPr>
      <w:r>
        <w:rPr>
          <w:rStyle w:val="CharStyle12"/>
          <w:i w:val="0"/>
          <w:iCs w:val="0"/>
        </w:rPr>
        <w:t xml:space="preserve">Aunurrahman. 2008.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Perdamaian dan Harmoni dalam perspektif Pendidikan.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2" w:line="240" w:lineRule="exact"/>
        <w:ind w:left="9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Jurnal: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MIQOT.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648" w:lineRule="exact"/>
        <w:ind w:left="920" w:right="0"/>
      </w:pPr>
      <w:r>
        <w:rPr>
          <w:rStyle w:val="CharStyle12"/>
          <w:i w:val="0"/>
          <w:iCs w:val="0"/>
        </w:rPr>
        <w:t xml:space="preserve">Budiadnya, Putu.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Tri Hita Karana Dan Twam Asi Sebagai Konsep Keharmonisan dan Kerukunan".</w:t>
      </w:r>
      <w:r>
        <w:rPr>
          <w:rStyle w:val="CharStyle12"/>
          <w:i w:val="0"/>
          <w:iCs w:val="0"/>
        </w:rPr>
        <w:t xml:space="preserve"> ejurnal.STHD- Jawa Tengah.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648" w:lineRule="exact"/>
        <w:ind w:left="920" w:right="0"/>
      </w:pPr>
      <w:r>
        <w:rPr>
          <w:rStyle w:val="CharStyle12"/>
          <w:i w:val="0"/>
          <w:iCs w:val="0"/>
        </w:rPr>
        <w:t xml:space="preserve">Daud, Wennita, Syaiful Arifin, Dahri D. 2018.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Analisis Tuturan Tradisi Upacara Ladung Bio' Suku Dayak Kenyah Lepo' Tau di Desa Nawang baru Kecamatan Kawah Huluh Kabupaten Malinau: Kajian Folklor"</w:t>
      </w:r>
      <w:r>
        <w:rPr>
          <w:rStyle w:val="CharStyle12"/>
          <w:i w:val="0"/>
          <w:iCs w:val="0"/>
        </w:rPr>
        <w:t xml:space="preserve"> Jurnal Ilmu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43" w:lineRule="exact"/>
        <w:ind w:left="9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Budaya.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643" w:lineRule="exact"/>
        <w:ind w:left="920" w:right="0"/>
      </w:pPr>
      <w:r>
        <w:rPr>
          <w:rStyle w:val="CharStyle12"/>
          <w:i w:val="0"/>
          <w:iCs w:val="0"/>
        </w:rPr>
        <w:t xml:space="preserve">Hidayah,Mei Nurul. 2018.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Tradisi Pemaknaan Rambu Solo Di Tana Toraja Dalam Novel Puya Ke Puya Karya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Faisal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Oddang (Karya Interpretatif Simbolik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Clifford </w:t>
      </w:r>
      <w:r>
        <w:rPr>
          <w:lang w:val="id-ID" w:eastAsia="id-ID" w:bidi="id-ID"/>
          <w:w w:val="100"/>
          <w:spacing w:val="0"/>
          <w:color w:val="000000"/>
          <w:position w:val="0"/>
        </w:rPr>
        <w:t>Geertz).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643" w:lineRule="exact"/>
        <w:ind w:left="920" w:right="0"/>
      </w:pPr>
      <w:r>
        <w:rPr>
          <w:rStyle w:val="CharStyle12"/>
          <w:i w:val="0"/>
          <w:iCs w:val="0"/>
        </w:rPr>
        <w:t xml:space="preserve">Ibrani, </w:t>
      </w:r>
      <w:r>
        <w:rPr>
          <w:rStyle w:val="CharStyle12"/>
          <w:lang w:val="en-US" w:eastAsia="en-US" w:bidi="en-US"/>
          <w:i w:val="0"/>
          <w:iCs w:val="0"/>
        </w:rPr>
        <w:t xml:space="preserve">Rustam. </w:t>
      </w:r>
      <w:r>
        <w:rPr>
          <w:rStyle w:val="CharStyle12"/>
          <w:i w:val="0"/>
          <w:iCs w:val="0"/>
        </w:rPr>
        <w:t xml:space="preserve">2013.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Pendidikan Multikultural: Pengertian, Prinsip, dan relevansinya dengan Tujuan Pendidikan Islam.</w:t>
      </w:r>
      <w:r>
        <w:rPr>
          <w:rStyle w:val="CharStyle12"/>
          <w:i w:val="0"/>
          <w:iCs w:val="0"/>
        </w:rPr>
        <w:t xml:space="preserve"> Jurnal </w:t>
      </w:r>
      <w:r>
        <w:rPr>
          <w:rStyle w:val="CharStyle12"/>
          <w:lang w:val="en-US" w:eastAsia="en-US" w:bidi="en-US"/>
          <w:i w:val="0"/>
          <w:iCs w:val="0"/>
        </w:rPr>
        <w:t>ADDIN.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648" w:lineRule="exact"/>
        <w:ind w:left="920" w:right="0"/>
      </w:pPr>
      <w:r>
        <w:rPr>
          <w:rStyle w:val="CharStyle12"/>
          <w:lang w:val="en-US" w:eastAsia="en-US" w:bidi="en-US"/>
          <w:i w:val="0"/>
          <w:iCs w:val="0"/>
        </w:rPr>
        <w:t xml:space="preserve">Khumairo, Aisyah. 2019. </w:t>
      </w:r>
      <w:r>
        <w:rPr>
          <w:rStyle w:val="CharStyle12"/>
          <w:i w:val="0"/>
          <w:iCs w:val="0"/>
        </w:rPr>
        <w:t xml:space="preserve">Budaya </w:t>
      </w:r>
      <w:r>
        <w:rPr>
          <w:rStyle w:val="CharStyle12"/>
          <w:lang w:val="en-US" w:eastAsia="en-US" w:bidi="en-US"/>
          <w:i w:val="0"/>
          <w:iCs w:val="0"/>
        </w:rPr>
        <w:t xml:space="preserve">3S: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Gerakan Intelektual Kolektif Kampung Muhajirum Dalam Membangun Harmoni Di natal Lampung Selatan. </w:t>
      </w:r>
      <w:r>
        <w:rPr>
          <w:rStyle w:val="CharStyle12"/>
          <w:i w:val="0"/>
          <w:iCs w:val="0"/>
        </w:rPr>
        <w:t xml:space="preserve">Nizyam Journal </w:t>
      </w:r>
      <w:r>
        <w:rPr>
          <w:rStyle w:val="CharStyle12"/>
          <w:lang w:val="en-US" w:eastAsia="en-US" w:bidi="en-US"/>
          <w:i w:val="0"/>
          <w:iCs w:val="0"/>
        </w:rPr>
        <w:t>Of Islamic Studies.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648" w:lineRule="exact"/>
        <w:ind w:left="920" w:right="0"/>
      </w:pPr>
      <w:r>
        <w:rPr>
          <w:rStyle w:val="CharStyle12"/>
          <w:i w:val="0"/>
          <w:iCs w:val="0"/>
        </w:rPr>
        <w:t xml:space="preserve">Manopo, </w:t>
      </w:r>
      <w:r>
        <w:rPr>
          <w:rStyle w:val="CharStyle12"/>
          <w:lang w:val="en-US" w:eastAsia="en-US" w:bidi="en-US"/>
          <w:i w:val="0"/>
          <w:iCs w:val="0"/>
        </w:rPr>
        <w:t xml:space="preserve">Teny Frans. 2021.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Pertobatan Ekologis 1 Dalam Bingkai Filosofi “Sangserekan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Bane'"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Dan Pandemi Covid 19.</w:t>
      </w:r>
      <w:r>
        <w:rPr>
          <w:rStyle w:val="CharStyle12"/>
          <w:i w:val="0"/>
          <w:iCs w:val="0"/>
        </w:rPr>
        <w:t xml:space="preserve"> Institut Agama Kristen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2" w:line="240" w:lineRule="exact"/>
        <w:ind w:left="9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Negeri Toraja.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9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Mahardhani, Ardhana Januar, Hadi Cahyono. 2017. </w:t>
      </w:r>
      <w:r>
        <w:rPr>
          <w:rStyle w:val="CharStyle13"/>
        </w:rPr>
        <w:t>Harmoni Masyarakat Dalam Kerangka Multikultural.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Asketik 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648" w:lineRule="exact"/>
        <w:ind w:left="920" w:right="0"/>
      </w:pPr>
      <w:r>
        <w:rPr>
          <w:rStyle w:val="CharStyle12"/>
          <w:i w:val="0"/>
          <w:iCs w:val="0"/>
        </w:rPr>
        <w:t xml:space="preserve">Mangolo, Yonatan, </w:t>
      </w:r>
      <w:r>
        <w:rPr>
          <w:rStyle w:val="CharStyle12"/>
          <w:lang w:val="en-US" w:eastAsia="en-US" w:bidi="en-US"/>
          <w:i w:val="0"/>
          <w:iCs w:val="0"/>
        </w:rPr>
        <w:t xml:space="preserve">Orpa Herman.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“Menifestasi Fenomena saroan dan Persekutuan: Suatu Tinjauan Teologis Saroan Bo'ne Matalo Terhadap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6" w:line="240" w:lineRule="exact"/>
        <w:ind w:left="9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Eksistensi Pelayanan Gereja Toraja di Jemaat Tallunglipu</w:t>
      </w:r>
      <w:r>
        <w:rPr>
          <w:rStyle w:val="CharStyle12"/>
          <w:i w:val="0"/>
          <w:iCs w:val="0"/>
        </w:rPr>
        <w:t>".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643" w:lineRule="exact"/>
        <w:ind w:left="920" w:right="0"/>
      </w:pPr>
      <w:r>
        <w:rPr>
          <w:rStyle w:val="CharStyle12"/>
          <w:i w:val="0"/>
          <w:iCs w:val="0"/>
        </w:rPr>
        <w:t xml:space="preserve">Masitoh: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“Mengingat Dan Mendekatkan Kembali Nilai-Nilai Kearifan Lokal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(Pill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Pesenggiri) Sebagai Dasar Pendidikan Harmoni Pada Masyarakat Suku Lampung".</w:t>
      </w:r>
      <w:r>
        <w:rPr>
          <w:rStyle w:val="CharStyle12"/>
          <w:i w:val="0"/>
          <w:iCs w:val="0"/>
        </w:rPr>
        <w:t xml:space="preserve"> Jurnal Pendidikan bahasa dan Sastra Indonesia Universias Muhammadiya Kotabumi.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43" w:lineRule="exact"/>
        <w:ind w:left="9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Ngafifi, Muhamad. 2014. </w:t>
      </w:r>
      <w:r>
        <w:rPr>
          <w:rStyle w:val="CharStyle13"/>
        </w:rPr>
        <w:t>Kemajuan Teknologi Dan Pola Hidup Manusia".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Jurnal Pembangunan Pendidikan.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9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Sibaran, Robert. 2015.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Pendekatan Antropolingguistik Terhadap Kajian Tradisi Lisan. Jurnal Ilmu Bahasa.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9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Siregar, Fahmy Al Ghiffari, Cucu Retno Yunungsih,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Teddy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Ageng Mulana. 2020. </w:t>
      </w:r>
      <w:r>
        <w:rPr>
          <w:rStyle w:val="CharStyle13"/>
        </w:rPr>
        <w:t xml:space="preserve">Mimesis-Representasional Dalam Konteks Paradoks Dan Harmoni.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Jurnal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>e-proceeding of Art dan Design.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9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Sudarsi, Elim Trika, Nilma Tala'bi Markus Deli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Girik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Allo. 2019. </w:t>
      </w:r>
      <w:r>
        <w:rPr>
          <w:rStyle w:val="CharStyle13"/>
        </w:rPr>
        <w:t xml:space="preserve">Filosofi </w:t>
      </w:r>
      <w:r>
        <w:rPr>
          <w:rStyle w:val="CharStyle13"/>
          <w:lang w:val="en-US" w:eastAsia="en-US" w:bidi="en-US"/>
        </w:rPr>
        <w:t xml:space="preserve">Tallu Lolona </w:t>
      </w:r>
      <w:r>
        <w:rPr>
          <w:rStyle w:val="CharStyle13"/>
        </w:rPr>
        <w:t xml:space="preserve">Dalam </w:t>
      </w:r>
      <w:r>
        <w:rPr>
          <w:rStyle w:val="CharStyle13"/>
          <w:lang w:val="en-US" w:eastAsia="en-US" w:bidi="en-US"/>
        </w:rPr>
        <w:t xml:space="preserve">Himne Passomba Tedong </w:t>
      </w:r>
      <w:r>
        <w:rPr>
          <w:rStyle w:val="CharStyle13"/>
        </w:rPr>
        <w:t xml:space="preserve">(Etnografi Kearifan Lokal Toraja).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Jurnal Sawerigading.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9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Wildatri, Efrim:"Pendekatan Model Budaya Tandingan Terhadap Aluk Bua' Pare:Monoteisme VS Politeisme" Jurnal IAKN Toraja.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648" w:lineRule="exact"/>
        <w:ind w:left="920" w:right="0"/>
      </w:pPr>
      <w:r>
        <w:rPr>
          <w:rStyle w:val="CharStyle12"/>
          <w:i w:val="0"/>
          <w:iCs w:val="0"/>
        </w:rPr>
        <w:t xml:space="preserve">Yuristia, </w:t>
      </w:r>
      <w:r>
        <w:rPr>
          <w:rStyle w:val="CharStyle12"/>
          <w:lang w:val="en-US" w:eastAsia="en-US" w:bidi="en-US"/>
          <w:i w:val="0"/>
          <w:iCs w:val="0"/>
        </w:rPr>
        <w:t xml:space="preserve">Adelina. </w:t>
      </w:r>
      <w:r>
        <w:rPr>
          <w:rStyle w:val="CharStyle12"/>
          <w:i w:val="0"/>
          <w:iCs w:val="0"/>
        </w:rPr>
        <w:t xml:space="preserve">2018.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Pendidikan Sebagai Transformasi Kebudayaan.</w:t>
      </w:r>
      <w:r>
        <w:rPr>
          <w:rStyle w:val="CharStyle12"/>
          <w:i w:val="0"/>
          <w:iCs w:val="0"/>
        </w:rPr>
        <w:t xml:space="preserve"> Jurnal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43" w:lineRule="exact"/>
        <w:ind w:left="9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Ilmu Sosial Dan Budaya.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43" w:lineRule="exact"/>
        <w:ind w:left="9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Agung Nugroho Catur Saputro, Nur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Muthmainnah Halim, Emmi Silvia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Herlina, Abdul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Haris.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2021. </w:t>
      </w:r>
      <w:r>
        <w:rPr>
          <w:rStyle w:val="CharStyle13"/>
        </w:rPr>
        <w:t>Pengantar Ilmu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Yayasan Kita Menulis.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43" w:lineRule="exact"/>
        <w:ind w:left="9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Alwi, Hasan,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Tim Redaksi. 2007. </w:t>
      </w:r>
      <w:r>
        <w:rPr>
          <w:rStyle w:val="CharStyle13"/>
        </w:rPr>
        <w:t>Kamus Besar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Jakarata: Balai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920" w:right="0" w:firstLine="0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2284" w:left="2195" w:right="1616" w:bottom="2860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Kota.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43" w:lineRule="exact"/>
        <w:ind w:left="880" w:right="0" w:hanging="8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Anggito, Albi, Jhon Setiawan. 2018. </w:t>
      </w:r>
      <w:r>
        <w:rPr>
          <w:rStyle w:val="CharStyle13"/>
        </w:rPr>
        <w:t>Metode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Jawa Barat: Jejak.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43" w:lineRule="exact"/>
        <w:ind w:left="880" w:right="0" w:hanging="8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Dewantara, Ki Hadjar. </w:t>
      </w:r>
      <w:r>
        <w:rPr>
          <w:rStyle w:val="CharStyle13"/>
        </w:rPr>
        <w:t>Pendidikan,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Majelis Persatuan Taman Siswa.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43" w:lineRule="exact"/>
        <w:ind w:left="880" w:right="0" w:hanging="8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Diana, Sofia. </w:t>
      </w:r>
      <w:r>
        <w:rPr>
          <w:rStyle w:val="CharStyle13"/>
        </w:rPr>
        <w:t>Pengaruh Pestisida Dalam Lingkungan Pertanian.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2001. Sumatera Utara: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ACADEMIA.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4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Eko,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Bertha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Sri, Hendar Purwanto,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Veronika.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2020. </w:t>
      </w:r>
      <w:r>
        <w:rPr>
          <w:rStyle w:val="CharStyle13"/>
        </w:rPr>
        <w:t>Pengembangan Kompetensi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7000" w:right="0" w:firstLine="0"/>
      </w:pPr>
      <w:r>
        <w:rPr>
          <w:rStyle w:val="CharStyle16"/>
          <w:b w:val="0"/>
          <w:bCs w:val="0"/>
        </w:rPr>
        <w:t>v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643" w:lineRule="exact"/>
        <w:ind w:left="0" w:right="0" w:firstLine="880"/>
      </w:pPr>
      <w:r>
        <w:rPr>
          <w:lang w:val="id-ID" w:eastAsia="id-ID" w:bidi="id-ID"/>
          <w:w w:val="100"/>
          <w:spacing w:val="0"/>
          <w:color w:val="000000"/>
          <w:position w:val="0"/>
        </w:rPr>
        <w:t>Komunikasi Antar Budaya berbasis Kearifan Lokal Untuk Membangun Keharmonisan Relasi Antara Etnis dan Agama,</w:t>
      </w:r>
      <w:r>
        <w:rPr>
          <w:rStyle w:val="CharStyle12"/>
          <w:i w:val="0"/>
          <w:iCs w:val="0"/>
        </w:rPr>
        <w:t xml:space="preserve"> Jakarta Timur: WADE. </w:t>
      </w:r>
      <w:r>
        <w:rPr>
          <w:rStyle w:val="CharStyle12"/>
          <w:lang w:val="en-US" w:eastAsia="en-US" w:bidi="en-US"/>
          <w:i w:val="0"/>
          <w:iCs w:val="0"/>
        </w:rPr>
        <w:t xml:space="preserve">Farid, </w:t>
      </w:r>
      <w:r>
        <w:rPr>
          <w:rStyle w:val="CharStyle12"/>
          <w:i w:val="0"/>
          <w:iCs w:val="0"/>
        </w:rPr>
        <w:t xml:space="preserve">Muhammad, H. Moh. Adib, 2018.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Fenomonologi Dalam Penelitian Ilmu Sosial,</w:t>
      </w:r>
      <w:r>
        <w:rPr>
          <w:rStyle w:val="CharStyle12"/>
          <w:i w:val="0"/>
          <w:iCs w:val="0"/>
        </w:rPr>
        <w:t xml:space="preserve"> Jakarta: PRENADAMEDIA.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643" w:lineRule="exact"/>
        <w:ind w:left="880" w:right="0" w:hanging="880"/>
      </w:pPr>
      <w:r>
        <w:rPr>
          <w:rStyle w:val="CharStyle12"/>
          <w:i w:val="0"/>
          <w:iCs w:val="0"/>
        </w:rPr>
        <w:t xml:space="preserve">Helaludin ,Hengki Wijaya. 2019.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Analisis Data Kualitatif: Sebuah Tinjauan Teori dan Praktik Sekolah Tinggi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Theologia Jaffray.</w:t>
      </w:r>
      <w:r>
        <w:rPr>
          <w:rStyle w:val="CharStyle12"/>
          <w:lang w:val="en-US" w:eastAsia="en-US" w:bidi="en-US"/>
          <w:i w:val="0"/>
          <w:iCs w:val="0"/>
        </w:rPr>
        <w:t xml:space="preserve"> Makassar.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643" w:lineRule="exact"/>
        <w:ind w:left="880" w:right="0" w:hanging="880"/>
      </w:pPr>
      <w:r>
        <w:rPr>
          <w:rStyle w:val="CharStyle12"/>
          <w:i w:val="0"/>
          <w:iCs w:val="0"/>
        </w:rPr>
        <w:t xml:space="preserve">Kobong, Theodorus. 2008.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Injil Dan Tongkonan: Ingkarnasi, Kontekstualisasi, Transformasi,</w:t>
      </w:r>
      <w:r>
        <w:rPr>
          <w:rStyle w:val="CharStyle12"/>
          <w:i w:val="0"/>
          <w:iCs w:val="0"/>
        </w:rPr>
        <w:t xml:space="preserve"> Jakarta: BPK Gunung 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4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Koentraningrat. 1990. </w:t>
      </w:r>
      <w:r>
        <w:rPr>
          <w:rStyle w:val="CharStyle13"/>
        </w:rPr>
        <w:t>Metode-Metode Penelitian Masyarakat,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Gramedia.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Nazir,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Moh., 1988. </w:t>
      </w:r>
      <w:r>
        <w:rPr>
          <w:rStyle w:val="CharStyle13"/>
        </w:rPr>
        <w:t>metodologi Penelitian Jakarta: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Galia Indonesia.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36" w:line="240" w:lineRule="exact"/>
        <w:ind w:left="880" w:right="0" w:hanging="880"/>
      </w:pPr>
      <w:r>
        <w:rPr>
          <w:rStyle w:val="CharStyle12"/>
          <w:lang w:val="en-US" w:eastAsia="en-US" w:bidi="en-US"/>
          <w:i w:val="0"/>
          <w:iCs w:val="0"/>
        </w:rPr>
        <w:t xml:space="preserve">Rifai. 2012. </w:t>
      </w:r>
      <w:r>
        <w:rPr>
          <w:rStyle w:val="CharStyle12"/>
          <w:i w:val="0"/>
          <w:iCs w:val="0"/>
        </w:rPr>
        <w:t xml:space="preserve">Kualitatif: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Teori, Praktek Dan Riset Penelitian Kualitatif Teologi,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43" w:lineRule="exact"/>
        <w:ind w:left="880" w:right="0" w:firstLine="0"/>
      </w:pPr>
      <w:r>
        <w:rPr>
          <w:rStyle w:val="CharStyle13"/>
        </w:rPr>
        <w:t>Sukoharjo: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Bornwin's Publishing.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43" w:lineRule="exact"/>
        <w:ind w:left="880" w:right="0" w:hanging="8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Sandarupa,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Stanislaus, Simon Petrus, Simon Sititi. </w:t>
      </w:r>
      <w:r>
        <w:rPr>
          <w:rStyle w:val="CharStyle13"/>
        </w:rPr>
        <w:t xml:space="preserve">Kambunni' Kebudayaan </w:t>
      </w:r>
      <w:r>
        <w:rPr>
          <w:rStyle w:val="CharStyle13"/>
          <w:lang w:val="en-US" w:eastAsia="en-US" w:bidi="en-US"/>
        </w:rPr>
        <w:t xml:space="preserve">Tallu Lolola </w:t>
      </w:r>
      <w:r>
        <w:rPr>
          <w:rStyle w:val="CharStyle13"/>
        </w:rPr>
        <w:t>Toraja,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Makassar: DELA MACCA.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43" w:lineRule="exact"/>
        <w:ind w:left="880" w:right="0" w:hanging="8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Siregar, Amelia Zurianti, </w:t>
      </w:r>
      <w:r>
        <w:rPr>
          <w:rStyle w:val="CharStyle17"/>
        </w:rPr>
        <w:t>^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Nurliani Harahap. 2019. </w:t>
      </w:r>
      <w:r>
        <w:rPr>
          <w:rStyle w:val="CharStyle13"/>
        </w:rPr>
        <w:t xml:space="preserve">Strategi </w:t>
      </w:r>
      <w:r>
        <w:rPr>
          <w:rStyle w:val="CharStyle13"/>
          <w:lang w:val="en-US" w:eastAsia="en-US" w:bidi="en-US"/>
        </w:rPr>
        <w:t xml:space="preserve">dan </w:t>
      </w:r>
      <w:r>
        <w:rPr>
          <w:rStyle w:val="CharStyle13"/>
        </w:rPr>
        <w:t>Teknik Penulisan, Yogyakarta: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Deeepublish Publisher.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43" w:lineRule="exact"/>
        <w:ind w:left="880" w:right="0" w:hanging="8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Sumbung, Peter Patta, Adrial Rumengan Kalua, Jhon Liku Ada', L.P Sombolinggi, Yusuf Biringkanae, Frans Bararuallo, Rahman Pilang. </w:t>
      </w:r>
      <w:r>
        <w:rPr>
          <w:rStyle w:val="CharStyle13"/>
        </w:rPr>
        <w:t xml:space="preserve">Toraja </w:t>
      </w:r>
      <w:r>
        <w:rPr>
          <w:rStyle w:val="CharStyle13"/>
          <w:lang w:val="en-US" w:eastAsia="en-US" w:bidi="en-US"/>
        </w:rPr>
        <w:t>Tallu Lembangna,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Yogyakarta: Gunung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Sopai.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43" w:lineRule="exact"/>
        <w:ind w:left="880" w:right="0" w:hanging="880"/>
      </w:pPr>
      <w:r>
        <w:rPr>
          <w:lang w:val="en-US" w:eastAsia="en-US" w:bidi="en-US"/>
          <w:w w:val="100"/>
          <w:spacing w:val="0"/>
          <w:color w:val="000000"/>
          <w:position w:val="0"/>
        </w:rPr>
        <w:t>Syam, Suhendi, H. Cecep, Ade Ismail Fahmi, Dina Chamidah, Wina Karina Darmawati,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643" w:lineRule="exact"/>
        <w:ind w:left="880" w:right="0" w:hanging="880"/>
      </w:pPr>
      <w:r>
        <w:rPr>
          <w:rStyle w:val="CharStyle12"/>
          <w:lang w:val="en-US" w:eastAsia="en-US" w:bidi="en-US"/>
          <w:i w:val="0"/>
          <w:iCs w:val="0"/>
        </w:rPr>
        <w:t xml:space="preserve">Martin, Edwin, Asvic Helida, Iwan Tri Wibisowo, Darwon. 2021.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Harmoni Baru Manusia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Alam di Dataran Tinggi, Dataran Rendah, dan Lahan Basah,</w:t>
      </w:r>
      <w:r>
        <w:rPr>
          <w:rStyle w:val="CharStyle12"/>
          <w:i w:val="0"/>
          <w:iCs w:val="0"/>
        </w:rPr>
        <w:t xml:space="preserve"> Bogor: IPB Press.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43" w:lineRule="exact"/>
        <w:ind w:left="880" w:right="0" w:hanging="8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Tammu, J., Dr. H.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der Veen. 2016. </w:t>
      </w:r>
      <w:r>
        <w:rPr>
          <w:rStyle w:val="CharStyle13"/>
        </w:rPr>
        <w:t>Kamus Bahasa Toraja-Indonesia,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Toraja : P.T Sulo.</w:t>
      </w:r>
    </w:p>
    <w:sectPr>
      <w:pgSz w:w="12240" w:h="15840"/>
      <w:pgMar w:top="2308" w:left="2246" w:right="1675" w:bottom="2850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2.55pt;margin-top:747.1pt;width:15.35pt;height:5.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xix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Book Antiqua" w:eastAsia="Book Antiqua" w:hAnsi="Book Antiqua" w:cs="Book Antiqua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character" w:customStyle="1" w:styleId="CharStyle11">
    <w:name w:val="Body text (4)_"/>
    <w:basedOn w:val="DefaultParagraphFont"/>
    <w:link w:val="Style10"/>
    <w:rPr>
      <w:b w:val="0"/>
      <w:bCs w:val="0"/>
      <w:i/>
      <w:iCs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character" w:customStyle="1" w:styleId="CharStyle12">
    <w:name w:val="Body text (4) + Not Italic"/>
    <w:basedOn w:val="CharStyle11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3">
    <w:name w:val="Body text (2) + Italic"/>
    <w:basedOn w:val="CharStyle9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Body text (5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2"/>
      <w:szCs w:val="12"/>
      <w:rFonts w:ascii="Courier New" w:eastAsia="Courier New" w:hAnsi="Courier New" w:cs="Courier New"/>
    </w:rPr>
  </w:style>
  <w:style w:type="character" w:customStyle="1" w:styleId="CharStyle16">
    <w:name w:val="Body text (5)"/>
    <w:basedOn w:val="CharStyle15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7">
    <w:name w:val="Body text (2)"/>
    <w:basedOn w:val="CharStyle9"/>
    <w:rPr>
      <w:lang w:val="en-US" w:eastAsia="en-US" w:bidi="en-US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420" w:line="0" w:lineRule="exact"/>
    </w:pPr>
    <w:rPr>
      <w:b/>
      <w:bCs/>
      <w:i w:val="0"/>
      <w:iCs w:val="0"/>
      <w:u w:val="none"/>
      <w:strike w:val="0"/>
      <w:smallCaps w:val="0"/>
      <w:rFonts w:ascii="Book Antiqua" w:eastAsia="Book Antiqua" w:hAnsi="Book Antiqua" w:cs="Book Antiqua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420" w:line="648" w:lineRule="exact"/>
      <w:ind w:hanging="920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paragraph" w:customStyle="1" w:styleId="Style10">
    <w:name w:val="Body text (4)"/>
    <w:basedOn w:val="Normal"/>
    <w:link w:val="CharStyle11"/>
    <w:pPr>
      <w:widowControl w:val="0"/>
      <w:shd w:val="clear" w:color="auto" w:fill="FFFFFF"/>
      <w:jc w:val="both"/>
      <w:spacing w:before="420" w:after="420" w:line="0" w:lineRule="exact"/>
      <w:ind w:hanging="920"/>
    </w:pPr>
    <w:rPr>
      <w:b w:val="0"/>
      <w:bCs w:val="0"/>
      <w:i/>
      <w:iCs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paragraph" w:customStyle="1" w:styleId="Style14">
    <w:name w:val="Body text (5)"/>
    <w:basedOn w:val="Normal"/>
    <w:link w:val="CharStyle15"/>
    <w:pPr>
      <w:widowControl w:val="0"/>
      <w:shd w:val="clear" w:color="auto" w:fill="FFFFFF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Courier New" w:eastAsia="Courier New" w:hAnsi="Courier New" w:cs="Courier Ne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ACER</dc:creator>
  <cp:keywords/>
</cp:coreProperties>
</file>