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3C" w:rsidRDefault="00DC423C">
      <w:pPr>
        <w:spacing w:line="97" w:lineRule="exact"/>
        <w:rPr>
          <w:sz w:val="8"/>
          <w:szCs w:val="8"/>
        </w:rPr>
      </w:pPr>
    </w:p>
    <w:p w:rsidR="00DC423C" w:rsidRDefault="00DC423C">
      <w:pPr>
        <w:rPr>
          <w:sz w:val="2"/>
          <w:szCs w:val="2"/>
        </w:rPr>
        <w:sectPr w:rsidR="00DC423C">
          <w:headerReference w:type="default" r:id="rId7"/>
          <w:footerReference w:type="first" r:id="rId8"/>
          <w:pgSz w:w="11900" w:h="16840"/>
          <w:pgMar w:top="1538" w:right="0" w:bottom="1461" w:left="0" w:header="0" w:footer="3" w:gutter="0"/>
          <w:cols w:space="720"/>
          <w:noEndnote/>
          <w:titlePg/>
          <w:docGrid w:linePitch="360"/>
        </w:sectPr>
      </w:pPr>
    </w:p>
    <w:p w:rsidR="00DC423C" w:rsidRDefault="00A32C11">
      <w:pPr>
        <w:pStyle w:val="Bodytext20"/>
        <w:shd w:val="clear" w:color="auto" w:fill="auto"/>
        <w:spacing w:after="323" w:line="240" w:lineRule="exact"/>
        <w:ind w:left="100" w:firstLine="0"/>
      </w:pPr>
      <w:r>
        <w:rPr>
          <w:lang w:val="en-US" w:eastAsia="en-US" w:bidi="en-US"/>
        </w:rPr>
        <w:lastRenderedPageBreak/>
        <w:t>BAB V</w:t>
      </w:r>
    </w:p>
    <w:p w:rsidR="00DC423C" w:rsidRDefault="00A32C11">
      <w:pPr>
        <w:pStyle w:val="Bodytext30"/>
        <w:shd w:val="clear" w:color="auto" w:fill="auto"/>
        <w:spacing w:before="0" w:after="625" w:line="240" w:lineRule="exact"/>
        <w:ind w:left="100"/>
      </w:pPr>
      <w:r>
        <w:t>PENUTUP</w:t>
      </w:r>
    </w:p>
    <w:p w:rsidR="00DC423C" w:rsidRDefault="00A32C11">
      <w:pPr>
        <w:pStyle w:val="Bodytext20"/>
        <w:shd w:val="clear" w:color="auto" w:fill="auto"/>
        <w:spacing w:after="0" w:line="579" w:lineRule="exact"/>
        <w:ind w:left="420" w:firstLine="860"/>
        <w:jc w:val="both"/>
      </w:pPr>
      <w:r>
        <w:rPr>
          <w:lang w:val="en-US" w:eastAsia="en-US" w:bidi="en-US"/>
        </w:rPr>
        <w:t xml:space="preserve">Bab ini </w:t>
      </w:r>
      <w:r>
        <w:t xml:space="preserve">merupakan bab penutup dalam skripsi ini yang berisi kesimpulan dan saran. Kesimpulan dimaksudakan sebagai puncak dari </w:t>
      </w:r>
      <w:r>
        <w:t>skripsi ini sedangkan saran dimaksudkan sebagai pedoman praktis tindak lanjut dari skripsi ini.</w:t>
      </w:r>
    </w:p>
    <w:p w:rsidR="00DC423C" w:rsidRDefault="00A32C11">
      <w:pPr>
        <w:pStyle w:val="Bodytext20"/>
        <w:shd w:val="clear" w:color="auto" w:fill="auto"/>
        <w:spacing w:after="0" w:line="579" w:lineRule="exact"/>
        <w:ind w:firstLine="0"/>
        <w:jc w:val="left"/>
      </w:pPr>
      <w:r>
        <w:t>A. KESIMPULAN</w:t>
      </w:r>
    </w:p>
    <w:p w:rsidR="00DC423C" w:rsidRDefault="00A32C11">
      <w:pPr>
        <w:pStyle w:val="Bodytext20"/>
        <w:shd w:val="clear" w:color="auto" w:fill="auto"/>
        <w:spacing w:after="0" w:line="585" w:lineRule="exact"/>
        <w:ind w:left="420" w:firstLine="400"/>
        <w:jc w:val="both"/>
      </w:pPr>
      <w:r>
        <w:t>Dengan melihat Landasan Teori “Strategi Guru PAK dalam menumbuhkan karakter pada diri siswa Kelas VII di SMPN 2 Tikala Kayurame Toraja Utara.” Mak</w:t>
      </w:r>
      <w:r>
        <w:t>a yang menjadi kesimpulan yaitu</w:t>
      </w:r>
    </w:p>
    <w:p w:rsidR="00DC423C" w:rsidRDefault="00A32C11">
      <w:pPr>
        <w:pStyle w:val="Bodytext20"/>
        <w:shd w:val="clear" w:color="auto" w:fill="auto"/>
        <w:spacing w:after="0" w:line="585" w:lineRule="exact"/>
        <w:ind w:left="420" w:firstLine="400"/>
        <w:jc w:val="both"/>
      </w:pPr>
      <w:r>
        <w:t>Faktor yang mempengaruhi karakter siswa yaitu pengaruh secara langsung seperti, keluarga, teman-teman, kawan sekolah dan sebagainya. Kemudian pengaruh lingkungan sosial yang diterima secara tidak langsung melalui televisi, m</w:t>
      </w:r>
      <w:r>
        <w:t>ajalah, surat kabar, sosial media. Sehingga kemampuan siswa dalam kegiatan pembelajaran siswa yang meneriama pelajaran dengan baik, seorang pengajar yang menghasilakan pengajarannya dengan berhasil dengan baik, dan selalu memperhatikan siswanya, dan melaku</w:t>
      </w:r>
      <w:r>
        <w:t>kan dengan strategi atas kemampuannya.</w:t>
      </w:r>
    </w:p>
    <w:p w:rsidR="00DC423C" w:rsidRDefault="00A32C11">
      <w:pPr>
        <w:pStyle w:val="Bodytext20"/>
        <w:shd w:val="clear" w:color="auto" w:fill="auto"/>
        <w:spacing w:after="0" w:line="574" w:lineRule="exact"/>
        <w:ind w:left="420" w:firstLine="400"/>
        <w:jc w:val="both"/>
      </w:pPr>
      <w:r>
        <w:t>Strategi Guru PAK adalah pengajar yang bertujkuan untuk memperoleh kesuksesan dan keberhasilan dalam mencapai tujuan tertentu. Strategi guru PAK dalam menumbuhkan karakter pada diri siswa yaitu membimbing, mendidik, p</w:t>
      </w:r>
      <w:r>
        <w:t>endidikan, keteladanan dan keterampilan.</w:t>
      </w:r>
    </w:p>
    <w:p w:rsidR="00E70F10" w:rsidRDefault="00E70F10">
      <w:pPr>
        <w:pStyle w:val="Bodytext20"/>
        <w:shd w:val="clear" w:color="auto" w:fill="auto"/>
        <w:spacing w:after="0" w:line="574" w:lineRule="exact"/>
        <w:ind w:left="420" w:firstLine="400"/>
        <w:jc w:val="both"/>
      </w:pPr>
    </w:p>
    <w:p w:rsidR="00DC423C" w:rsidRDefault="00A32C11">
      <w:pPr>
        <w:pStyle w:val="Bodytext40"/>
        <w:shd w:val="clear" w:color="auto" w:fill="auto"/>
        <w:spacing w:after="68" w:line="260" w:lineRule="exact"/>
      </w:pPr>
      <w:r>
        <w:lastRenderedPageBreak/>
        <w:t>B. SARAN</w:t>
      </w:r>
    </w:p>
    <w:p w:rsidR="00DC423C" w:rsidRDefault="00A32C11">
      <w:pPr>
        <w:pStyle w:val="Bodytext20"/>
        <w:shd w:val="clear" w:color="auto" w:fill="auto"/>
        <w:spacing w:after="0" w:line="574" w:lineRule="exact"/>
        <w:ind w:left="780" w:firstLine="440"/>
        <w:jc w:val="both"/>
      </w:pPr>
      <w:r>
        <w:t>Berdasarkan kesimpulan dan data yang ditemukan dilapangan , maka ada beberapa saran kepada berbagai pihak terkait dan yang terkepentingan antara alain:</w:t>
      </w:r>
    </w:p>
    <w:p w:rsidR="00DC423C" w:rsidRDefault="00A32C11">
      <w:pPr>
        <w:pStyle w:val="Bodytext20"/>
        <w:numPr>
          <w:ilvl w:val="0"/>
          <w:numId w:val="1"/>
        </w:numPr>
        <w:shd w:val="clear" w:color="auto" w:fill="auto"/>
        <w:tabs>
          <w:tab w:val="left" w:pos="792"/>
        </w:tabs>
        <w:spacing w:after="0" w:line="574" w:lineRule="exact"/>
        <w:ind w:left="780"/>
        <w:jc w:val="both"/>
      </w:pPr>
      <w:r>
        <w:t>Kepada STAKN Toraja, diharapkan dalam membina generasi</w:t>
      </w:r>
      <w:r>
        <w:t xml:space="preserve"> muda sebagai calon pendidik khususnya jurusan Pendidikan Agama Kristen untuk terus memotivasi mahasiswa dalam mempelajari pendidikan karakter agar ketika menjadi seorang pendidik maka dapat mengaplikasikannya dengan baik kepada anak.</w:t>
      </w:r>
    </w:p>
    <w:p w:rsidR="00DC423C" w:rsidRDefault="00A32C11">
      <w:pPr>
        <w:pStyle w:val="Bodytext20"/>
        <w:numPr>
          <w:ilvl w:val="0"/>
          <w:numId w:val="1"/>
        </w:numPr>
        <w:shd w:val="clear" w:color="auto" w:fill="auto"/>
        <w:tabs>
          <w:tab w:val="left" w:pos="792"/>
        </w:tabs>
        <w:spacing w:after="0" w:line="574" w:lineRule="exact"/>
        <w:ind w:left="780"/>
        <w:jc w:val="both"/>
      </w:pPr>
      <w:r>
        <w:t>Kepada Sekolah SMPN 2</w:t>
      </w:r>
      <w:r>
        <w:t xml:space="preserve"> Tikala agar dalam proses pelajaran menumbuhkan karakter yang baik pada diri siswa.</w:t>
      </w:r>
    </w:p>
    <w:p w:rsidR="00DC423C" w:rsidRDefault="00A32C11">
      <w:pPr>
        <w:pStyle w:val="Bodytext20"/>
        <w:numPr>
          <w:ilvl w:val="0"/>
          <w:numId w:val="1"/>
        </w:numPr>
        <w:shd w:val="clear" w:color="auto" w:fill="auto"/>
        <w:tabs>
          <w:tab w:val="left" w:pos="792"/>
        </w:tabs>
        <w:spacing w:after="5131" w:line="574" w:lineRule="exact"/>
        <w:ind w:left="780"/>
        <w:jc w:val="both"/>
      </w:pPr>
      <w:r>
        <w:t>Kepada guru Smpn 2 Tikala. Meningkatkan strategi sebagai pendidik sekaligus pengajar. Mengerjakan tugas yang telah dibebankan dengan baik agar sekolah dapat berjalan dengan</w:t>
      </w:r>
      <w:r>
        <w:t xml:space="preserve"> secara efektif. Dan berpefan aktif, agar tumbuh dan berkembang sebagai generasi penerus.</w:t>
      </w:r>
    </w:p>
    <w:p w:rsidR="00DC423C" w:rsidRDefault="00DC423C">
      <w:pPr>
        <w:pStyle w:val="Bodytext50"/>
        <w:shd w:val="clear" w:color="auto" w:fill="auto"/>
        <w:spacing w:before="0" w:line="160" w:lineRule="exact"/>
        <w:ind w:left="4760"/>
      </w:pPr>
      <w:bookmarkStart w:id="0" w:name="_GoBack"/>
      <w:bookmarkEnd w:id="0"/>
    </w:p>
    <w:sectPr w:rsidR="00DC423C">
      <w:type w:val="continuous"/>
      <w:pgSz w:w="11900" w:h="16840"/>
      <w:pgMar w:top="1538" w:right="2492" w:bottom="1461" w:left="15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11" w:rsidRDefault="00A32C11">
      <w:r>
        <w:separator/>
      </w:r>
    </w:p>
  </w:endnote>
  <w:endnote w:type="continuationSeparator" w:id="0">
    <w:p w:rsidR="00A32C11" w:rsidRDefault="00A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3C" w:rsidRDefault="00A32C11">
    <w:pPr>
      <w:rPr>
        <w:sz w:val="2"/>
        <w:szCs w:val="2"/>
      </w:rPr>
    </w:pPr>
    <w:r>
      <w:pict>
        <v:shapetype id="_x0000_t202" coordsize="21600,21600" o:spt="202" path="m,l,21600r21600,l21600,xe">
          <v:stroke joinstyle="miter"/>
          <v:path gradientshapeok="t" o:connecttype="rect"/>
        </v:shapetype>
        <v:shape id="_x0000_s2051" type="#_x0000_t202" style="position:absolute;margin-left:254.95pt;margin-top:788.95pt;width:10.4pt;height:8.7pt;z-index:-188744063;mso-wrap-style:none;mso-wrap-distance-left:5pt;mso-wrap-distance-right:5pt;mso-position-horizontal-relative:page;mso-position-vertical-relative:page" wrapcoords="0 0" filled="f" stroked="f">
          <v:textbox style="mso-fit-shape-to-text:t" inset="0,0,0,0">
            <w:txbxContent>
              <w:p w:rsidR="00DC423C" w:rsidRDefault="00A32C11">
                <w:pPr>
                  <w:pStyle w:val="Headerorfooter0"/>
                  <w:shd w:val="clear" w:color="auto" w:fill="auto"/>
                  <w:spacing w:line="240" w:lineRule="auto"/>
                </w:pPr>
                <w:r>
                  <w:rPr>
                    <w:rStyle w:val="Headerorfooter1"/>
                  </w:rPr>
                  <w:t>39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11" w:rsidRDefault="00A32C11"/>
  </w:footnote>
  <w:footnote w:type="continuationSeparator" w:id="0">
    <w:p w:rsidR="00A32C11" w:rsidRDefault="00A32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3C" w:rsidRDefault="00A32C11">
    <w:pPr>
      <w:rPr>
        <w:sz w:val="2"/>
        <w:szCs w:val="2"/>
      </w:rPr>
    </w:pPr>
    <w:r>
      <w:pict>
        <v:shapetype id="_x0000_t202" coordsize="21600,21600" o:spt="202" path="m,l,21600r21600,l21600,xe">
          <v:stroke joinstyle="miter"/>
          <v:path gradientshapeok="t" o:connecttype="rect"/>
        </v:shapetype>
        <v:shape id="_x0000_s2050" type="#_x0000_t202" style="position:absolute;margin-left:453.8pt;margin-top:15.55pt;width:11.55pt;height:8.7pt;z-index:-188744064;mso-wrap-style:none;mso-wrap-distance-left:5pt;mso-wrap-distance-right:5pt;mso-position-horizontal-relative:page;mso-position-vertical-relative:page" wrapcoords="0 0" filled="f" stroked="f">
          <v:textbox style="mso-fit-shape-to-text:t" inset="0,0,0,0">
            <w:txbxContent>
              <w:p w:rsidR="00DC423C" w:rsidRDefault="00A32C11">
                <w:pPr>
                  <w:pStyle w:val="Headerorfooter0"/>
                  <w:shd w:val="clear" w:color="auto" w:fill="auto"/>
                  <w:spacing w:line="240" w:lineRule="auto"/>
                </w:pPr>
                <w:r>
                  <w:rPr>
                    <w:rStyle w:val="Headerorfooter1"/>
                    <w:lang w:val="en-US" w:eastAsia="en-US" w:bidi="en-US"/>
                  </w:rPr>
                  <w:t>40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D459B"/>
    <w:multiLevelType w:val="multilevel"/>
    <w:tmpl w:val="00680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C423C"/>
    <w:rsid w:val="00A32C11"/>
    <w:rsid w:val="00DC423C"/>
    <w:rsid w:val="00E7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CEFC7C-8C0F-4CD4-B4DD-AE31B59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Franklin Gothic Heavy" w:eastAsia="Franklin Gothic Heavy" w:hAnsi="Franklin Gothic Heavy" w:cs="Franklin Gothic Heavy"/>
      <w:b w:val="0"/>
      <w:bCs w:val="0"/>
      <w:i/>
      <w:iCs/>
      <w:smallCaps w:val="0"/>
      <w:strike w:val="0"/>
      <w:w w:val="100"/>
      <w:sz w:val="16"/>
      <w:szCs w:val="16"/>
      <w:u w:val="none"/>
    </w:rPr>
  </w:style>
  <w:style w:type="paragraph" w:customStyle="1" w:styleId="Bodytext20">
    <w:name w:val="Body text (2)"/>
    <w:basedOn w:val="Normal"/>
    <w:link w:val="Bodytext2"/>
    <w:pPr>
      <w:shd w:val="clear" w:color="auto" w:fill="FFFFFF"/>
      <w:spacing w:after="360" w:line="0" w:lineRule="atLeast"/>
      <w:ind w:hanging="38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360" w:after="900" w:line="0" w:lineRule="atLeas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after="360" w:line="0" w:lineRule="atLeast"/>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4800" w:line="0" w:lineRule="atLeast"/>
    </w:pPr>
    <w:rPr>
      <w:rFonts w:ascii="Franklin Gothic Heavy" w:eastAsia="Franklin Gothic Heavy" w:hAnsi="Franklin Gothic Heavy" w:cs="Franklin Gothic Heavy"/>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2024-05-20T07:27:00Z</dcterms:created>
  <dcterms:modified xsi:type="dcterms:W3CDTF">2024-05-20T07:27:00Z</dcterms:modified>
</cp:coreProperties>
</file>