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2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kepala Sekolah</w:t>
      </w:r>
    </w:p>
    <w:p>
      <w:pPr>
        <w:pStyle w:val="Style5"/>
        <w:numPr>
          <w:ilvl w:val="0"/>
          <w:numId w:val="1"/>
        </w:numPr>
        <w:tabs>
          <w:tab w:leader="none" w:pos="11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ibu pahami mengenai strategi?</w:t>
      </w:r>
    </w:p>
    <w:p>
      <w:pPr>
        <w:pStyle w:val="Style5"/>
        <w:numPr>
          <w:ilvl w:val="0"/>
          <w:numId w:val="1"/>
        </w:numPr>
        <w:tabs>
          <w:tab w:leader="none" w:pos="1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ibu pahami mengenai karakter?</w:t>
      </w:r>
    </w:p>
    <w:p>
      <w:pPr>
        <w:pStyle w:val="Style5"/>
        <w:numPr>
          <w:ilvl w:val="0"/>
          <w:numId w:val="1"/>
        </w:numPr>
        <w:tabs>
          <w:tab w:leader="none" w:pos="1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faktor yang mempengaruhi strategi mengajar siswa?</w:t>
      </w:r>
    </w:p>
    <w:p>
      <w:pPr>
        <w:pStyle w:val="Style5"/>
        <w:numPr>
          <w:ilvl w:val="0"/>
          <w:numId w:val="1"/>
        </w:numPr>
        <w:tabs>
          <w:tab w:leader="none" w:pos="1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strategi guru PAK dalam menumbuhkan karakter?</w:t>
      </w:r>
    </w:p>
    <w:p>
      <w:pPr>
        <w:pStyle w:val="Style5"/>
        <w:numPr>
          <w:ilvl w:val="0"/>
          <w:numId w:val="1"/>
        </w:numPr>
        <w:tabs>
          <w:tab w:leader="none" w:pos="12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perkembanngan anak pada usia 12-15 tahun (perkembangan kongnitif, emosi, dan sosial)?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Guru Agama</w:t>
      </w:r>
    </w:p>
    <w:p>
      <w:pPr>
        <w:pStyle w:val="Style5"/>
        <w:numPr>
          <w:ilvl w:val="0"/>
          <w:numId w:val="3"/>
        </w:numPr>
        <w:tabs>
          <w:tab w:leader="none" w:pos="11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ibu pahami mengenai strategi?</w:t>
      </w:r>
    </w:p>
    <w:p>
      <w:pPr>
        <w:pStyle w:val="Style5"/>
        <w:numPr>
          <w:ilvl w:val="0"/>
          <w:numId w:val="3"/>
        </w:numPr>
        <w:tabs>
          <w:tab w:leader="none" w:pos="12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.Apa yang ibu pahami mengenai karakter?</w:t>
      </w:r>
    </w:p>
    <w:p>
      <w:pPr>
        <w:pStyle w:val="Style5"/>
        <w:numPr>
          <w:ilvl w:val="0"/>
          <w:numId w:val="3"/>
        </w:numPr>
        <w:tabs>
          <w:tab w:leader="none" w:pos="12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faktor yang mempengaruhi strategi mengajar siswa?</w:t>
      </w:r>
    </w:p>
    <w:p>
      <w:pPr>
        <w:pStyle w:val="Style5"/>
        <w:numPr>
          <w:ilvl w:val="0"/>
          <w:numId w:val="3"/>
        </w:numPr>
        <w:tabs>
          <w:tab w:leader="none" w:pos="12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strategi guru PAK dalam menumbuhkan karakter?</w:t>
      </w:r>
    </w:p>
    <w:p>
      <w:pPr>
        <w:pStyle w:val="Style5"/>
        <w:numPr>
          <w:ilvl w:val="0"/>
          <w:numId w:val="3"/>
        </w:numPr>
        <w:tabs>
          <w:tab w:leader="none" w:pos="12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730" w:left="1262" w:right="2465" w:bottom="173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perkembanngan anak pada usia 12-15 tahun (perkembangan kongnitif, emosi, dan sosial)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 w:line="21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Lampiran pedoman hasil wawancara:</w:t>
      </w:r>
      <w:bookmarkEnd w:id="0"/>
    </w:p>
    <w:tbl>
      <w:tblPr>
        <w:tblOverlap w:val="never"/>
        <w:tblLayout w:type="fixed"/>
        <w:jc w:val="right"/>
      </w:tblPr>
      <w:tblGrid>
        <w:gridCol w:w="759"/>
        <w:gridCol w:w="2486"/>
        <w:gridCol w:w="2228"/>
        <w:gridCol w:w="2076"/>
      </w:tblGrid>
      <w:tr>
        <w:trPr>
          <w:trHeight w:val="8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15"/>
                <w:lang w:val="en-US" w:eastAsia="en-US" w:bidi="en-US"/>
                <w:b/>
                <w:bCs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5"/>
                <w:b/>
                <w:bCs/>
              </w:rPr>
              <w:t>Identitas Narasumber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Jawaban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15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6"/>
                <w:b w:val="0"/>
                <w:bCs w:val="0"/>
              </w:rPr>
              <w:t xml:space="preserve">Jhois </w:t>
            </w:r>
            <w:r>
              <w:rPr>
                <w:rStyle w:val="CharStyle16"/>
                <w:lang w:val="en-US" w:eastAsia="en-US" w:bidi="en-US"/>
                <w:b w:val="0"/>
                <w:bCs w:val="0"/>
              </w:rPr>
              <w:t xml:space="preserve">Randan </w:t>
            </w:r>
            <w:r>
              <w:rPr>
                <w:rStyle w:val="CharStyle16"/>
                <w:b w:val="0"/>
                <w:bCs w:val="0"/>
              </w:rPr>
              <w:t>Palino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l.Apa yang ibu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 .Strategi</w:t>
            </w:r>
          </w:p>
        </w:tc>
      </w:tr>
      <w:tr>
        <w:trPr>
          <w:trHeight w:val="3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6"/>
                <w:b w:val="0"/>
                <w:bCs w:val="0"/>
              </w:rPr>
              <w:t>S.Pd (Kepala Sekolah)</w:t>
            </w:r>
            <w:r>
              <w:rPr>
                <w:rStyle w:val="CharStyle16"/>
                <w:vertAlign w:val="superscript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pahami mengenai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merupakan</w:t>
            </w:r>
          </w:p>
        </w:tc>
      </w:tr>
      <w:tr>
        <w:trPr>
          <w:trHeight w:val="47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strategi?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mendorong, memotivasi dan memberikan kesempatan kepada seseorang, dan rencana mengenai kegiatan untuk mencapai sasaran atau tujuan memperoleh kesuksesan atau keberhasilan-</w:t>
            </w:r>
          </w:p>
        </w:tc>
      </w:tr>
      <w:tr>
        <w:trPr>
          <w:trHeight w:val="4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2Apa</w:t>
            </w:r>
            <w:r>
              <w:rPr>
                <w:rStyle w:val="CharStyle16"/>
                <w:b w:val="0"/>
                <w:bCs w:val="0"/>
              </w:rPr>
              <w:t xml:space="preserve"> yang ibu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2.Karakter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pahami mengenai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merupakan</w:t>
            </w:r>
          </w:p>
        </w:tc>
      </w:tr>
      <w:tr>
        <w:trPr>
          <w:trHeight w:val="15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karakter?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karakter atau watak yang</w:t>
            </w:r>
          </w:p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mempengaruhi pikiran, perilaku</w:t>
            </w:r>
          </w:p>
        </w:tc>
      </w:tr>
      <w:tr>
        <w:trPr>
          <w:trHeight w:val="5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seseoramg.</w:t>
            </w:r>
          </w:p>
        </w:tc>
      </w:tr>
      <w:tr>
        <w:trPr>
          <w:trHeight w:val="6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3. Apa saja faktor-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3 .Faktor- faktor</w:t>
            </w:r>
          </w:p>
        </w:tc>
      </w:tr>
      <w:tr>
        <w:trPr>
          <w:trHeight w:val="3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faktor yang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yang</w:t>
            </w:r>
          </w:p>
        </w:tc>
      </w:tr>
      <w:tr>
        <w:trPr>
          <w:trHeight w:val="4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mempengaruhi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  <w:b w:val="0"/>
                <w:bCs w:val="0"/>
              </w:rPr>
              <w:t xml:space="preserve">mem </w:t>
            </w:r>
            <w:r>
              <w:rPr>
                <w:rStyle w:val="CharStyle16"/>
                <w:b w:val="0"/>
                <w:bCs w:val="0"/>
              </w:rPr>
              <w:t>pengaruhiny a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karakter strategi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yaitu seseorang</w:t>
            </w:r>
          </w:p>
        </w:tc>
      </w:tr>
      <w:tr>
        <w:trPr>
          <w:trHeight w:val="90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549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mengajar siswa?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="7549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9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faktor guru atau faktor siswa yang</w:t>
            </w:r>
          </w:p>
        </w:tc>
      </w:tr>
    </w:tbl>
    <w:p>
      <w:pPr>
        <w:pStyle w:val="Style13"/>
        <w:framePr w:w="7549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‘Wawancara dengan Ibu kepala sekolah;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Jhois Randan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Palino, pada tanggal 22 Mei 2019.</w:t>
      </w:r>
    </w:p>
    <w:p>
      <w:pPr>
        <w:framePr w:w="7549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9"/>
        <w:tabs>
          <w:tab w:leader="none" w:pos="22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meliputi, apak ah siswa minat daJam belajar, dan adanya faktor materi atau bahan pelajaran melihat siswanya tercapai</w:t>
        <w:tab/>
        <w:t>atau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716"/>
        <w:ind w:left="90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9.65pt;margin-top:77.55pt;width:23.65pt;height:14.1pt;z-index:-125829376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PAK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margin-left:209.4pt;margin-top:97.85pt;width:66.1pt;height:13.8pt;z-index:-125829375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menumbuhkan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margin-left:209.4pt;margin-top:117.5pt;width:42.45pt;height:13.8pt;z-index:-125829374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karakter?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9" type="#_x0000_t202" style="position:absolute;margin-left:202.35pt;margin-top:415.35pt;width:30.35pt;height:13.85pt;z-index:-125829373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sosial)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95.05pt;margin-top:-143.7pt;width:16.8pt;height:658.1pt;z-index:-125829372;mso-wrap-distance-left:5.pt;mso-wrap-distance-right:5.pt;mso-wrap-distance-bottom:20.pt;mso-position-horizontal-relative:margin">
            <v:imagedata r:id="rId5" r:href="rId6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maksimal.</w:t>
      </w:r>
    </w:p>
    <w:p>
      <w:pPr>
        <w:pStyle w:val="Style9"/>
        <w:tabs>
          <w:tab w:leader="none" w:pos="3414" w:val="left"/>
        </w:tabs>
        <w:widowControl w:val="0"/>
        <w:keepNext w:val="0"/>
        <w:keepLines w:val="0"/>
        <w:shd w:val="clear" w:color="auto" w:fill="auto"/>
        <w:bidi w:val="0"/>
        <w:spacing w:before="0" w:after="0" w:line="3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4.Apa strategi guru 4.Strategi</w:t>
        <w:tab/>
        <w:t>guru</w:t>
      </w:r>
    </w:p>
    <w:p>
      <w:pPr>
        <w:pStyle w:val="Style9"/>
        <w:tabs>
          <w:tab w:leader="none" w:pos="1479" w:val="left"/>
          <w:tab w:leader="none" w:pos="3414" w:val="left"/>
        </w:tabs>
        <w:widowControl w:val="0"/>
        <w:keepNext w:val="0"/>
        <w:keepLines w:val="0"/>
        <w:shd w:val="clear" w:color="auto" w:fill="auto"/>
        <w:bidi w:val="0"/>
        <w:spacing w:before="0" w:after="0" w:line="3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PAK</w:t>
        <w:tab/>
        <w:t>dalam PAK</w:t>
        <w:tab/>
        <w:t>dalam</w:t>
      </w:r>
    </w:p>
    <w:p>
      <w:pPr>
        <w:pStyle w:val="Style9"/>
        <w:tabs>
          <w:tab w:leader="none" w:pos="22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menumbuhkan karakter</w:t>
        <w:tab/>
        <w:t>yaitu</w:t>
      </w:r>
    </w:p>
    <w:p>
      <w:pPr>
        <w:pStyle w:val="Style9"/>
        <w:tabs>
          <w:tab w:leader="none" w:pos="22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00" w:right="0" w:firstLine="0"/>
      </w:pPr>
      <w:r>
        <w:pict>
          <v:shape id="_x0000_s1031" type="#_x0000_t202" style="position:absolute;margin-left:390.25pt;margin-top:-2.pt;width:21.95pt;height:14.05pt;z-index:-1258293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0"/>
                    </w:rPr>
                    <w:t>cara</w:t>
                  </w:r>
                </w:p>
              </w:txbxContent>
            </v:textbox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dengan</w:t>
        <w:tab/>
        <w:t>cara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membimbing siswa tersebut, mendidik, tanggung jawab guru PAK sebagai guru yang menjadi teladan kepada siswa.</w:t>
      </w:r>
    </w:p>
    <w:p>
      <w:pPr>
        <w:pStyle w:val="Style9"/>
        <w:tabs>
          <w:tab w:leader="none" w:pos="2204" w:val="left"/>
          <w:tab w:leader="none" w:pos="3206" w:val="center"/>
          <w:tab w:leader="none" w:pos="403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5.Bagaimana</w:t>
        <w:tab/>
        <w:t>5.Anak</w:t>
        <w:tab/>
        <w:t>pada</w:t>
        <w:tab/>
        <w:t>usia</w:t>
      </w:r>
    </w:p>
    <w:p>
      <w:pPr>
        <w:pStyle w:val="Style9"/>
        <w:tabs>
          <w:tab w:leader="none" w:pos="2042" w:val="right"/>
          <w:tab w:leader="none" w:pos="2204" w:val="left"/>
          <w:tab w:leader="none" w:pos="3516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perkembangan</w:t>
        <w:tab/>
        <w:t>anak</w:t>
        <w:tab/>
        <w:t>remaja</w:t>
        <w:tab/>
        <w:t>sudah</w:t>
      </w:r>
    </w:p>
    <w:p>
      <w:pPr>
        <w:pStyle w:val="Style9"/>
        <w:tabs>
          <w:tab w:leader="none" w:pos="2042" w:val="right"/>
          <w:tab w:leader="none" w:pos="2206" w:val="left"/>
          <w:tab w:leader="none" w:pos="403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usia 12-15</w:t>
        <w:tab/>
        <w:t>tahun</w:t>
        <w:tab/>
        <w:t>berkembang</w:t>
        <w:tab/>
        <w:t>baik</w:t>
      </w:r>
    </w:p>
    <w:p>
      <w:pPr>
        <w:pStyle w:val="Style9"/>
        <w:tabs>
          <w:tab w:leader="none" w:pos="2204" w:val="left"/>
        </w:tabs>
        <w:widowControl w:val="0"/>
        <w:keepNext w:val="0"/>
        <w:keepLines w:val="0"/>
        <w:shd w:val="clear" w:color="auto" w:fill="auto"/>
        <w:bidi w:val="0"/>
        <w:spacing w:before="0" w:after="319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(perkembangan</w:t>
        <w:tab/>
        <w:t>fisik, kognitif, emosi, dan pengetahuannya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lebih berkembang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90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dari SD ke SMP, suka bergaul akan tetapi tergantung dari guru, ketika</w:t>
      </w:r>
      <w:r>
        <w:br w:type="page"/>
      </w:r>
    </w:p>
    <w:tbl>
      <w:tblPr>
        <w:tblOverlap w:val="never"/>
        <w:tblLayout w:type="fixed"/>
        <w:jc w:val="center"/>
      </w:tblPr>
      <w:tblGrid>
        <w:gridCol w:w="754"/>
        <w:gridCol w:w="2475"/>
        <w:gridCol w:w="2211"/>
        <w:gridCol w:w="2070"/>
      </w:tblGrid>
      <w:tr>
        <w:trPr>
          <w:trHeight w:val="3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faktor proses pembelajaran apakah siswa tersebut</w:t>
            </w:r>
          </w:p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menjalankan proses pembelajaran baik atau tidak.</w:t>
            </w:r>
          </w:p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4. Strategi Guru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 xml:space="preserve">4.Apa strategi </w:t>
            </w:r>
            <w:r>
              <w:rPr>
                <w:rStyle w:val="CharStyle16"/>
                <w:lang w:val="en-US" w:eastAsia="en-US" w:bidi="en-US"/>
                <w:b w:val="0"/>
                <w:bCs w:val="0"/>
              </w:rPr>
              <w:t>Guru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PAK dalam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PAK dalam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menumbuhkan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menumbuhkan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karakter yaitu</w:t>
            </w:r>
          </w:p>
        </w:tc>
      </w:tr>
      <w:tr>
        <w:trPr>
          <w:trHeight w:val="239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kbarakter?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melakukan pendidikan dan pengajaran pendekatan kepada siswa, keteladanan, keterampilan,</w:t>
            </w:r>
          </w:p>
        </w:tc>
      </w:tr>
      <w:tr>
        <w:trPr>
          <w:trHeight w:val="3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5.Bagaimana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5. Dalam masa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perkembangan anak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remaja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pada usia 12-15 tahun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perkembangannya</w:t>
            </w: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(perkembangan,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banyak. Fisiknya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kognitif, emosi, dan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yang berubah.</w:t>
            </w:r>
          </w:p>
        </w:tc>
      </w:tr>
      <w:tr>
        <w:trPr>
          <w:trHeight w:val="2475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sosial?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7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pengetahuan berkembang. Masa remaja masa mencari jati diri mereka juga senang bergaul.</w:t>
            </w:r>
          </w:p>
        </w:tc>
      </w:tr>
    </w:tbl>
    <w:p>
      <w:pPr>
        <w:framePr w:w="75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right"/>
      </w:tblPr>
      <w:tblGrid>
        <w:gridCol w:w="776"/>
        <w:gridCol w:w="2486"/>
        <w:gridCol w:w="2222"/>
        <w:gridCol w:w="2126"/>
      </w:tblGrid>
      <w:tr>
        <w:trPr>
          <w:trHeight w:val="43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6"/>
                <w:b w:val="0"/>
                <w:bCs w:val="0"/>
              </w:rPr>
              <w:t>dihadapi dengan</w:t>
            </w:r>
          </w:p>
        </w:tc>
      </w:tr>
      <w:tr>
        <w:trPr>
          <w:trHeight w:val="37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6"/>
                <w:b w:val="0"/>
                <w:bCs w:val="0"/>
              </w:rPr>
              <w:t>sabar maka mereka</w:t>
            </w:r>
          </w:p>
        </w:tc>
      </w:tr>
      <w:tr>
        <w:trPr>
          <w:trHeight w:val="84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20" w:lineRule="exact"/>
              <w:ind w:left="140" w:right="0" w:firstLine="0"/>
            </w:pPr>
            <w:r>
              <w:rPr>
                <w:rStyle w:val="CharStyle16"/>
                <w:b w:val="0"/>
                <w:bCs w:val="0"/>
              </w:rPr>
              <w:t>akan lebih baik.</w:t>
            </w:r>
          </w:p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6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6"/>
                <w:b w:val="0"/>
                <w:bCs w:val="0"/>
              </w:rPr>
              <w:t>Nirwana Sidang S.Pd.K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 .Apa yang ibu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6"/>
                <w:b w:val="0"/>
                <w:bCs w:val="0"/>
              </w:rPr>
              <w:t>1 .Strategi adaJah</w:t>
            </w:r>
          </w:p>
        </w:tc>
      </w:tr>
      <w:tr>
        <w:trPr>
          <w:trHeight w:val="40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6"/>
                <w:b w:val="0"/>
                <w:bCs w:val="0"/>
              </w:rPr>
              <w:t>(Guru Agama)</w:t>
            </w:r>
            <w:r>
              <w:rPr>
                <w:rStyle w:val="CharStyle16"/>
                <w:vertAlign w:val="superscript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pahami mengenai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6"/>
                <w:b w:val="0"/>
                <w:bCs w:val="0"/>
              </w:rPr>
              <w:t>pendekatan secara</w:t>
            </w:r>
          </w:p>
        </w:tc>
      </w:tr>
      <w:tr>
        <w:trPr>
          <w:trHeight w:val="333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strategi?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140" w:right="0" w:firstLine="0"/>
            </w:pPr>
            <w:r>
              <w:rPr>
                <w:rStyle w:val="CharStyle16"/>
                <w:b w:val="0"/>
                <w:bCs w:val="0"/>
              </w:rPr>
              <w:t>keseluruhan yang berkaitan dengan pelaksanaan gagasan,</w:t>
            </w:r>
          </w:p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perencanaan, dan aktivitas dalam kurun waktu tertentu.</w:t>
            </w:r>
          </w:p>
        </w:tc>
      </w:tr>
      <w:tr>
        <w:trPr>
          <w:trHeight w:val="6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2. Apa yang ibu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6"/>
                <w:b w:val="0"/>
                <w:bCs w:val="0"/>
              </w:rPr>
              <w:t>2. Karakter adalah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pahami mengenai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6"/>
                <w:b w:val="0"/>
                <w:bCs w:val="0"/>
              </w:rPr>
              <w:t>ciri khas yang</w:t>
            </w:r>
          </w:p>
        </w:tc>
      </w:tr>
      <w:tr>
        <w:trPr>
          <w:trHeight w:val="21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karakter?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dimiliki oleh seseorang, karakter dapat diartikan sebagai watak, sifat kejiwaan,</w:t>
            </w:r>
          </w:p>
        </w:tc>
      </w:tr>
      <w:tr>
        <w:trPr>
          <w:trHeight w:val="6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3. Apa saja faktor-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6"/>
                <w:b w:val="0"/>
                <w:bCs w:val="0"/>
              </w:rPr>
              <w:t>3.Faktor-faktor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faktor yang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yang</w:t>
            </w: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mempengaruhi strategi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mempengaruhi</w:t>
            </w:r>
          </w:p>
        </w:tc>
      </w:tr>
      <w:tr>
        <w:trPr>
          <w:trHeight w:val="245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61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mengaja siswa?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761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9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strategi mengajar siswa yaitu melihat dari faktor waktu apakah sisw’a consisten dalam waktu mengajar,</w:t>
            </w:r>
          </w:p>
        </w:tc>
      </w:tr>
    </w:tbl>
    <w:p>
      <w:pPr>
        <w:pStyle w:val="Style13"/>
        <w:framePr w:w="7610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Wawancara dengan Nirwana Sidang S.Pd.K, pada tanggal 24 Mei 2019.</w:t>
      </w:r>
    </w:p>
    <w:p>
      <w:pPr>
        <w:framePr w:w="7610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368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Daftar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Cheklis</w:t>
      </w:r>
    </w:p>
    <w:tbl>
      <w:tblPr>
        <w:tblOverlap w:val="never"/>
        <w:tblLayout w:type="fixed"/>
        <w:jc w:val="center"/>
      </w:tblPr>
      <w:tblGrid>
        <w:gridCol w:w="1946"/>
        <w:gridCol w:w="844"/>
        <w:gridCol w:w="1418"/>
        <w:gridCol w:w="1418"/>
        <w:gridCol w:w="1198"/>
        <w:gridCol w:w="1609"/>
      </w:tblGrid>
      <w:tr>
        <w:trPr>
          <w:trHeight w:val="6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100" w:right="0" w:firstLine="0"/>
            </w:pPr>
            <w:r>
              <w:rPr>
                <w:rStyle w:val="CharStyle21"/>
                <w:b/>
                <w:bCs/>
              </w:rPr>
              <w:t>Komponen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>Catatan</w:t>
            </w:r>
          </w:p>
        </w:tc>
      </w:tr>
      <w:tr>
        <w:trPr>
          <w:trHeight w:val="59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>Sikap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>Berpakaian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>Komunikasi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>Kelakuan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21"/>
                <w:b/>
                <w:bCs/>
              </w:rPr>
              <w:t>Selmansa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74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>Saat itu juga Ibu Guru menegur dia karena berpakaian tdk rapi.</w:t>
            </w:r>
          </w:p>
        </w:tc>
      </w:tr>
      <w:tr>
        <w:trPr>
          <w:trHeight w:val="51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21"/>
                <w:b/>
                <w:bCs/>
              </w:rPr>
              <w:t>Marcelino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—r</w:t>
            </w:r>
            <w:r>
              <w:rPr>
                <w:rStyle w:val="CharStyle22"/>
                <w:vertAlign w:val="superscript"/>
                <w:b w:val="0"/>
                <w:bCs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tabs>
                <w:tab w:leader="hyphen" w:pos="63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ab/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74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>Hari pertama langsung dapat teguran dari bapak guru karena memiliki kelakuan yang tidak sopan.</w:t>
            </w:r>
          </w:p>
        </w:tc>
      </w:tr>
      <w:tr>
        <w:trPr>
          <w:trHeight w:val="24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21"/>
                <w:b/>
                <w:bCs/>
              </w:rPr>
              <w:t>Alga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8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74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>Mendapatkan teguran dari kepala sekolah</w:t>
            </w:r>
          </w:p>
        </w:tc>
      </w:tr>
    </w:tbl>
    <w:p>
      <w:pPr>
        <w:framePr w:w="843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935"/>
        <w:gridCol w:w="855"/>
        <w:gridCol w:w="1423"/>
        <w:gridCol w:w="1429"/>
        <w:gridCol w:w="1193"/>
        <w:gridCol w:w="1598"/>
      </w:tblGrid>
      <w:tr>
        <w:trPr>
          <w:trHeight w:val="6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setiap hari</w:t>
            </w:r>
          </w:p>
        </w:tc>
      </w:tr>
      <w:tr>
        <w:trPr>
          <w:trHeight w:val="23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21"/>
                <w:lang w:val="en-US" w:eastAsia="en-US" w:bidi="en-US"/>
                <w:b/>
                <w:bCs/>
              </w:rPr>
              <w:t>Perdi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~T~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7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Mendapatkan teguran wali kelas setiap hari rabu.</w:t>
            </w:r>
          </w:p>
        </w:tc>
      </w:tr>
      <w:tr>
        <w:trPr>
          <w:trHeight w:val="358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6"/>
                <w:lang w:val="en-US" w:eastAsia="en-US" w:bidi="en-US"/>
                <w:b w:val="0"/>
                <w:bCs w:val="0"/>
              </w:rPr>
              <w:t>Juprianto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~~r~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4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4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74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Mendapatkan teguran juga dari wali kelasnya dan juga kepala sekolah</w:t>
            </w:r>
          </w:p>
        </w:tc>
      </w:tr>
    </w:tbl>
    <w:p>
      <w:pPr>
        <w:framePr w:w="843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346" w:left="1172" w:right="2296" w:bottom="210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Sylfaen" w:eastAsia="Sylfaen" w:hAnsi="Sylfaen" w:cs="Sylfaen"/>
    </w:rPr>
  </w:style>
  <w:style w:type="character" w:customStyle="1" w:styleId="CharStyle6">
    <w:name w:val="Body text (2)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Picture caption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">
    <w:name w:val="Table caption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5">
    <w:name w:val="Body text (2) + 9.5 pt"/>
    <w:basedOn w:val="CharStyle6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16">
    <w:name w:val="Body text (2) + 11 pt,Not Bold"/>
    <w:basedOn w:val="CharStyle6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7">
    <w:name w:val="Body text (2) + Sylfaen,Not Bold,Italic"/>
    <w:basedOn w:val="CharStyle6"/>
    <w:rPr>
      <w:lang w:val="id-ID" w:eastAsia="id-ID" w:bidi="id-ID"/>
      <w:b/>
      <w:bCs/>
      <w:i/>
      <w:iCs/>
      <w:sz w:val="21"/>
      <w:szCs w:val="21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8">
    <w:name w:val="Body text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Body text (5)_"/>
    <w:basedOn w:val="DefaultParagraphFont"/>
    <w:link w:val="Style19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1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2">
    <w:name w:val="Body text (2) + Sylfaen,15 pt,Not Bold,Spacing 0 pt"/>
    <w:basedOn w:val="CharStyle6"/>
    <w:rPr>
      <w:lang w:val="id-ID" w:eastAsia="id-ID" w:bidi="id-ID"/>
      <w:b/>
      <w:bCs/>
      <w:sz w:val="30"/>
      <w:szCs w:val="30"/>
      <w:rFonts w:ascii="Sylfaen" w:eastAsia="Sylfaen" w:hAnsi="Sylfaen" w:cs="Sylfaen"/>
      <w:w w:val="100"/>
      <w:spacing w:val="-10"/>
      <w:color w:val="000000"/>
      <w:position w:val="0"/>
    </w:rPr>
  </w:style>
  <w:style w:type="character" w:customStyle="1" w:styleId="CharStyle23">
    <w:name w:val="Body text (2) + Franklin Gothic Medium,19 pt,Not Bold"/>
    <w:basedOn w:val="CharStyle6"/>
    <w:rPr>
      <w:lang w:val="id-ID" w:eastAsia="id-ID" w:bidi="id-ID"/>
      <w:b/>
      <w:bCs/>
      <w:sz w:val="38"/>
      <w:szCs w:val="38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24">
    <w:name w:val="Body text (2) + Consolas,8 pt,Not Bold,Italic,Spacing 0 pt"/>
    <w:basedOn w:val="CharStyle6"/>
    <w:rPr>
      <w:lang w:val="en-US" w:eastAsia="en-US" w:bidi="en-US"/>
      <w:b/>
      <w:bCs/>
      <w:i/>
      <w:iCs/>
      <w:sz w:val="16"/>
      <w:szCs w:val="16"/>
      <w:rFonts w:ascii="Consolas" w:eastAsia="Consolas" w:hAnsi="Consolas" w:cs="Consolas"/>
      <w:w w:val="100"/>
      <w:spacing w:val="-1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ylfaen" w:eastAsia="Sylfaen" w:hAnsi="Sylfaen" w:cs="Sylfae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00" w:line="579" w:lineRule="exact"/>
      <w:ind w:hanging="40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">
    <w:name w:val="Picture caption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8"/>
    <w:pPr>
      <w:widowControl w:val="0"/>
      <w:shd w:val="clear" w:color="auto" w:fill="FFFFFF"/>
      <w:jc w:val="both"/>
      <w:spacing w:line="39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">
    <w:name w:val="Table caption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9">
    <w:name w:val="Body text (5)"/>
    <w:basedOn w:val="Normal"/>
    <w:link w:val="CharStyle20"/>
    <w:pPr>
      <w:widowControl w:val="0"/>
      <w:shd w:val="clear" w:color="auto" w:fill="FFFFFF"/>
      <w:spacing w:after="4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