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328" w:line="240" w:lineRule="exact"/>
        <w:ind w:left="4980" w:right="0" w:firstLine="0"/>
      </w:pPr>
      <w:r>
        <w:rPr>
          <w:lang w:val="en-US" w:eastAsia="en-US" w:bidi="en-US"/>
          <w:sz w:val="24"/>
          <w:szCs w:val="24"/>
          <w:w w:val="100"/>
          <w:spacing w:val="0"/>
          <w:color w:val="000000"/>
          <w:position w:val="0"/>
        </w:rPr>
        <w:t>BAB V</w:t>
      </w:r>
    </w:p>
    <w:p>
      <w:pPr>
        <w:pStyle w:val="Style8"/>
        <w:widowControl w:val="0"/>
        <w:keepNext/>
        <w:keepLines/>
        <w:shd w:val="clear" w:color="auto" w:fill="auto"/>
        <w:bidi w:val="0"/>
        <w:jc w:val="left"/>
        <w:spacing w:before="0" w:after="339" w:line="240" w:lineRule="exact"/>
        <w:ind w:left="4740" w:right="0" w:firstLine="0"/>
      </w:pPr>
      <w:bookmarkStart w:id="0" w:name="bookmark0"/>
      <w:r>
        <w:rPr>
          <w:lang w:val="id-ID" w:eastAsia="id-ID" w:bidi="id-ID"/>
          <w:sz w:val="24"/>
          <w:szCs w:val="24"/>
          <w:w w:val="100"/>
          <w:spacing w:val="0"/>
          <w:color w:val="000000"/>
          <w:position w:val="0"/>
        </w:rPr>
        <w:t>PENUTUP</w:t>
      </w:r>
      <w:bookmarkEnd w:id="0"/>
    </w:p>
    <w:p>
      <w:pPr>
        <w:pStyle w:val="Style10"/>
        <w:widowControl w:val="0"/>
        <w:keepNext/>
        <w:keepLines/>
        <w:shd w:val="clear" w:color="auto" w:fill="auto"/>
        <w:bidi w:val="0"/>
        <w:jc w:val="left"/>
        <w:spacing w:before="0" w:after="27" w:line="240" w:lineRule="exact"/>
        <w:ind w:left="0" w:right="0" w:firstLine="0"/>
      </w:pPr>
      <w:bookmarkStart w:id="1" w:name="bookmark1"/>
      <w:r>
        <w:rPr>
          <w:lang w:val="id-ID" w:eastAsia="id-ID" w:bidi="id-ID"/>
          <w:sz w:val="24"/>
          <w:szCs w:val="24"/>
          <w:w w:val="100"/>
          <w:spacing w:val="0"/>
          <w:color w:val="000000"/>
          <w:position w:val="0"/>
        </w:rPr>
        <w:t>A. KESIMPULAN</w:t>
      </w:r>
      <w:bookmarkEnd w:id="1"/>
    </w:p>
    <w:p>
      <w:pPr>
        <w:pStyle w:val="Style3"/>
        <w:widowControl w:val="0"/>
        <w:keepNext w:val="0"/>
        <w:keepLines w:val="0"/>
        <w:shd w:val="clear" w:color="auto" w:fill="auto"/>
        <w:bidi w:val="0"/>
        <w:jc w:val="both"/>
        <w:spacing w:before="0" w:after="0" w:line="630" w:lineRule="exact"/>
        <w:ind w:left="380" w:right="0" w:firstLine="680"/>
      </w:pPr>
      <w:r>
        <w:rPr>
          <w:lang w:val="id-ID" w:eastAsia="id-ID" w:bidi="id-ID"/>
          <w:sz w:val="24"/>
          <w:szCs w:val="24"/>
          <w:w w:val="100"/>
          <w:spacing w:val="0"/>
          <w:color w:val="000000"/>
          <w:position w:val="0"/>
        </w:rPr>
        <w:t>Penerapan pola asuh permisif memberikan dampak negatif bagi perkembangan moral anak. Dalam kasus perbuatan homoseksual yang terjadi di Gereja Toraja Jemaat Alfa Omega To’barana, orangtua dan keluarga menerapkan pola asuh permisif kepada yang bersangkutan, dan dampaknya ialah individu tersebut terus menerus nyaman dalam melakukan perbuatan itu dan membawa dampak negatif dalam kehidupan pendidikan, keluarga, kehidupan sosial dan kehidupan yang bersangkutan dalam pelayanan gereja.</w:t>
      </w:r>
    </w:p>
    <w:p>
      <w:pPr>
        <w:pStyle w:val="Style3"/>
        <w:widowControl w:val="0"/>
        <w:keepNext w:val="0"/>
        <w:keepLines w:val="0"/>
        <w:shd w:val="clear" w:color="auto" w:fill="auto"/>
        <w:bidi w:val="0"/>
        <w:jc w:val="both"/>
        <w:spacing w:before="0" w:after="0" w:line="630" w:lineRule="exact"/>
        <w:ind w:left="380" w:right="0" w:firstLine="680"/>
        <w:sectPr>
          <w:headerReference w:type="default" r:id="rId5"/>
          <w:footerReference w:type="first" r:id="rId6"/>
          <w:titlePg/>
          <w:footnotePr>
            <w:pos w:val="pageBottom"/>
            <w:numFmt w:val="decimal"/>
            <w:numRestart w:val="continuous"/>
          </w:footnotePr>
          <w:pgSz w:w="11900" w:h="16840"/>
          <w:pgMar w:top="1321" w:left="1298" w:right="1434" w:bottom="1321" w:header="0" w:footer="3" w:gutter="0"/>
          <w:rtlGutter w:val="0"/>
          <w:cols w:space="720"/>
          <w:noEndnote/>
          <w:docGrid w:linePitch="360"/>
        </w:sectPr>
      </w:pPr>
      <w:r>
        <w:rPr>
          <w:lang w:val="id-ID" w:eastAsia="id-ID" w:bidi="id-ID"/>
          <w:sz w:val="24"/>
          <w:szCs w:val="24"/>
          <w:w w:val="100"/>
          <w:spacing w:val="0"/>
          <w:color w:val="000000"/>
          <w:position w:val="0"/>
        </w:rPr>
        <w:t>Dalam pertumbuhan dan perkembangan anak-anak, seharusnya mereka mendapatkan pola asuh atau didikan yang baik dari keluarga dan orangtua sehingga dalam perjalan kehidupan mereka sebagai seorang Kristen, anak-anak tersebut tidak melakukan perbuatan yang menyimpang dari ajaran kristiani yang diajarkan oleh Yesus Kristus kepada kita umatnya. Akan tetapi jika orangtua terus menerapkan pola asuh yang memberikan peluang kepada anak-anak dalam melakukan sesuatu hal yang salah atau sering disebut dengan pola asub permisif, maka anak-anak yang dititipkan oleh Tuhan kepada orangtua yang bersangkutan akan terus melakukan perbuatan yang menyimpang dari jalan yang benar atau jalan yang diinginkan oleh Allah.</w:t>
      </w:r>
    </w:p>
    <w:p>
      <w:pPr>
        <w:pStyle w:val="Style10"/>
        <w:widowControl w:val="0"/>
        <w:keepNext/>
        <w:keepLines/>
        <w:shd w:val="clear" w:color="auto" w:fill="auto"/>
        <w:bidi w:val="0"/>
        <w:jc w:val="left"/>
        <w:spacing w:before="0" w:after="328" w:line="240" w:lineRule="exact"/>
        <w:ind w:left="0" w:right="0" w:firstLine="0"/>
      </w:pPr>
      <w:bookmarkStart w:id="2" w:name="bookmark2"/>
      <w:r>
        <w:rPr>
          <w:lang w:val="id-ID" w:eastAsia="id-ID" w:bidi="id-ID"/>
          <w:sz w:val="24"/>
          <w:szCs w:val="24"/>
          <w:w w:val="100"/>
          <w:spacing w:val="0"/>
          <w:color w:val="000000"/>
          <w:position w:val="0"/>
        </w:rPr>
        <w:t>B. SARAN</w:t>
      </w:r>
      <w:bookmarkEnd w:id="2"/>
    </w:p>
    <w:p>
      <w:pPr>
        <w:pStyle w:val="Style3"/>
        <w:numPr>
          <w:ilvl w:val="0"/>
          <w:numId w:val="1"/>
        </w:numPr>
        <w:tabs>
          <w:tab w:leader="none" w:pos="799" w:val="left"/>
        </w:tabs>
        <w:widowControl w:val="0"/>
        <w:keepNext w:val="0"/>
        <w:keepLines w:val="0"/>
        <w:shd w:val="clear" w:color="auto" w:fill="auto"/>
        <w:bidi w:val="0"/>
        <w:jc w:val="both"/>
        <w:spacing w:before="0" w:after="39" w:line="240" w:lineRule="exact"/>
        <w:ind w:left="380" w:right="0" w:firstLine="0"/>
      </w:pPr>
      <w:r>
        <w:rPr>
          <w:lang w:val="id-ID" w:eastAsia="id-ID" w:bidi="id-ID"/>
          <w:sz w:val="24"/>
          <w:szCs w:val="24"/>
          <w:w w:val="100"/>
          <w:spacing w:val="0"/>
          <w:color w:val="000000"/>
          <w:position w:val="0"/>
        </w:rPr>
        <w:t>Orangtua</w:t>
      </w:r>
    </w:p>
    <w:p>
      <w:pPr>
        <w:pStyle w:val="Style3"/>
        <w:widowControl w:val="0"/>
        <w:keepNext w:val="0"/>
        <w:keepLines w:val="0"/>
        <w:shd w:val="clear" w:color="auto" w:fill="auto"/>
        <w:bidi w:val="0"/>
        <w:jc w:val="both"/>
        <w:spacing w:before="0" w:after="0" w:line="630" w:lineRule="exact"/>
        <w:ind w:left="380" w:right="0" w:firstLine="660"/>
      </w:pPr>
      <w:r>
        <w:rPr>
          <w:lang w:val="id-ID" w:eastAsia="id-ID" w:bidi="id-ID"/>
          <w:sz w:val="24"/>
          <w:szCs w:val="24"/>
          <w:w w:val="100"/>
          <w:spacing w:val="0"/>
          <w:color w:val="000000"/>
          <w:position w:val="0"/>
        </w:rPr>
        <w:t>Sebagai orangtua yang bertanggungjawab penuh atas pertumbuhan dan perkembangan moral anak, sebaiknya mereka mendidik anak dengan menerapkan pola asuh yang baik, orangtua tidak seharusnya hanya memperhatikan kebutuhan sandang, pangan dan papan anak saja akan tetapi perlu memperhatikan setiap langkah anak-anak agar kelak mereka tidak terjerumus kedalam perbuatan yang tidak berkenan dihadapan Allah dan manusia.</w:t>
      </w:r>
    </w:p>
    <w:p>
      <w:pPr>
        <w:pStyle w:val="Style3"/>
        <w:numPr>
          <w:ilvl w:val="0"/>
          <w:numId w:val="1"/>
        </w:numPr>
        <w:tabs>
          <w:tab w:leader="none" w:pos="799" w:val="left"/>
        </w:tabs>
        <w:widowControl w:val="0"/>
        <w:keepNext w:val="0"/>
        <w:keepLines w:val="0"/>
        <w:shd w:val="clear" w:color="auto" w:fill="auto"/>
        <w:bidi w:val="0"/>
        <w:jc w:val="both"/>
        <w:spacing w:before="0" w:after="0" w:line="630" w:lineRule="exact"/>
        <w:ind w:left="380" w:right="0" w:firstLine="0"/>
      </w:pPr>
      <w:r>
        <w:rPr>
          <w:lang w:val="id-ID" w:eastAsia="id-ID" w:bidi="id-ID"/>
          <w:sz w:val="24"/>
          <w:szCs w:val="24"/>
          <w:w w:val="100"/>
          <w:spacing w:val="0"/>
          <w:color w:val="000000"/>
          <w:position w:val="0"/>
        </w:rPr>
        <w:t>Gereja</w:t>
      </w:r>
    </w:p>
    <w:p>
      <w:pPr>
        <w:pStyle w:val="Style3"/>
        <w:widowControl w:val="0"/>
        <w:keepNext w:val="0"/>
        <w:keepLines w:val="0"/>
        <w:shd w:val="clear" w:color="auto" w:fill="auto"/>
        <w:bidi w:val="0"/>
        <w:jc w:val="both"/>
        <w:spacing w:before="0" w:after="0" w:line="630" w:lineRule="exact"/>
        <w:ind w:left="380" w:right="0" w:firstLine="660"/>
      </w:pPr>
      <w:r>
        <w:rPr>
          <w:lang w:val="id-ID" w:eastAsia="id-ID" w:bidi="id-ID"/>
          <w:sz w:val="24"/>
          <w:szCs w:val="24"/>
          <w:w w:val="100"/>
          <w:spacing w:val="0"/>
          <w:color w:val="000000"/>
          <w:position w:val="0"/>
        </w:rPr>
        <w:t>Dalam menghadapi kasus ini, gereja seharusnya terlibat dalam memberikan pembinaan kepada yang bersangkutan agar dia kembali kejalan yang benar. Selain itu gereja juga sebaiknya memberikan pembinaan kepada orangtua-orangtua tentang pentingnya mendidik anak-anak dengan pola asuh yang benar yang sejalan dengan firman Tuhan agar kasus ini tidak terulang kembali di generasi selanjutnya.</w:t>
      </w:r>
    </w:p>
    <w:sectPr>
      <w:pgSz w:w="11900" w:h="16840"/>
      <w:pgMar w:top="2081" w:left="1292" w:right="1451" w:bottom="2081"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96.95pt;margin-top:770.2pt;width:10.95pt;height:8.7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44</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12.6pt;margin-top:22.45pt;width:11.25pt;height:8.7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lang w:val="en-US" w:eastAsia="en-US" w:bidi="en-US"/>
                    <w:b/>
                    <w:bCs/>
                  </w:rPr>
                  <w:t>45</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rFonts w:ascii="Times New Roman" w:eastAsia="Times New Roman" w:hAnsi="Times New Roman" w:cs="Times New Roman"/>
    </w:rPr>
  </w:style>
  <w:style w:type="character" w:customStyle="1" w:styleId="CharStyle7">
    <w:name w:val="Header or footer"/>
    <w:basedOn w:val="CharStyle6"/>
    <w:rPr>
      <w:lang w:val="id-ID" w:eastAsia="id-ID" w:bidi="id-ID"/>
      <w:sz w:val="24"/>
      <w:szCs w:val="24"/>
      <w:w w:val="100"/>
      <w:spacing w:val="0"/>
      <w:color w:val="000000"/>
      <w:position w:val="0"/>
    </w:rPr>
  </w:style>
  <w:style w:type="character" w:customStyle="1" w:styleId="CharStyle9">
    <w:name w:val="Heading #1 (2)_"/>
    <w:basedOn w:val="DefaultParagraphFont"/>
    <w:link w:val="Style8"/>
    <w:rPr>
      <w:b/>
      <w:bCs/>
      <w:i w:val="0"/>
      <w:iCs w:val="0"/>
      <w:u w:val="none"/>
      <w:strike w:val="0"/>
      <w:smallCaps w:val="0"/>
      <w:rFonts w:ascii="Times New Roman" w:eastAsia="Times New Roman" w:hAnsi="Times New Roman" w:cs="Times New Roman"/>
    </w:rPr>
  </w:style>
  <w:style w:type="character" w:customStyle="1" w:styleId="CharStyle11">
    <w:name w:val="Heading #1_"/>
    <w:basedOn w:val="DefaultParagraphFont"/>
    <w:link w:val="Style10"/>
    <w:rPr>
      <w:b w:val="0"/>
      <w:bCs w:val="0"/>
      <w:i w:val="0"/>
      <w:iCs w:val="0"/>
      <w:u w:val="none"/>
      <w:strike w:val="0"/>
      <w:smallCaps w:val="0"/>
      <w:rFonts w:ascii="Times New Roman" w:eastAsia="Times New Roman" w:hAnsi="Times New Roman" w:cs="Times New Roman"/>
    </w:rPr>
  </w:style>
  <w:style w:type="paragraph" w:customStyle="1" w:styleId="Style3">
    <w:name w:val="Body text (2)"/>
    <w:basedOn w:val="Normal"/>
    <w:link w:val="CharStyle4"/>
    <w:pPr>
      <w:widowControl w:val="0"/>
      <w:shd w:val="clear" w:color="auto" w:fill="FFFFFF"/>
      <w:spacing w:after="360" w:line="0" w:lineRule="exact"/>
    </w:pPr>
    <w:rPr>
      <w:b w:val="0"/>
      <w:bCs w:val="0"/>
      <w:i w:val="0"/>
      <w:iCs w:val="0"/>
      <w:u w:val="none"/>
      <w:strike w:val="0"/>
      <w:smallCaps w:val="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8">
    <w:name w:val="Heading #1 (2)"/>
    <w:basedOn w:val="Normal"/>
    <w:link w:val="CharStyle9"/>
    <w:pPr>
      <w:widowControl w:val="0"/>
      <w:shd w:val="clear" w:color="auto" w:fill="FFFFFF"/>
      <w:outlineLvl w:val="0"/>
      <w:spacing w:before="360" w:after="360" w:line="0" w:lineRule="exact"/>
    </w:pPr>
    <w:rPr>
      <w:b/>
      <w:bCs/>
      <w:i w:val="0"/>
      <w:iCs w:val="0"/>
      <w:u w:val="none"/>
      <w:strike w:val="0"/>
      <w:smallCaps w:val="0"/>
      <w:rFonts w:ascii="Times New Roman" w:eastAsia="Times New Roman" w:hAnsi="Times New Roman" w:cs="Times New Roman"/>
    </w:rPr>
  </w:style>
  <w:style w:type="paragraph" w:customStyle="1" w:styleId="Style10">
    <w:name w:val="Heading #1"/>
    <w:basedOn w:val="Normal"/>
    <w:link w:val="CharStyle11"/>
    <w:pPr>
      <w:widowControl w:val="0"/>
      <w:shd w:val="clear" w:color="auto" w:fill="FFFFFF"/>
      <w:outlineLvl w:val="0"/>
      <w:spacing w:before="360" w:after="360" w:line="0"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