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37" w:line="280" w:lineRule="exact"/>
        <w:ind w:left="60" w:right="0" w:firstLine="0"/>
      </w:pPr>
      <w:bookmarkStart w:id="0" w:name="bookmark0"/>
      <w:r>
        <w:rPr>
          <w:w w:val="100"/>
          <w:spacing w:val="0"/>
          <w:color w:val="000000"/>
          <w:position w:val="0"/>
        </w:rPr>
        <w:t>CURRICULUM VITAE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25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8pt;margin-top:0;width:100.3pt;height:121.9pt;z-index:-125829376;mso-wrap-distance-left:5.pt;mso-wrap-distance-right:9.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Theofilus Welem,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lahir di Pulau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Gebe,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Halmahera Tengah,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05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Maret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1998,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anak pertama dari 3 bersaudara dari pasangan Matius Rampun (Ayah) dan Weitim Alang (Ibu). Adapun riwayat pendidikan yang penulis tempuh ialah sebagai berikut:</w:t>
      </w:r>
    </w:p>
    <w:p>
      <w:pPr>
        <w:pStyle w:val="Style5"/>
        <w:numPr>
          <w:ilvl w:val="0"/>
          <w:numId w:val="1"/>
        </w:numPr>
        <w:tabs>
          <w:tab w:leader="none" w:pos="361" w:val="left"/>
        </w:tabs>
        <w:widowControl w:val="0"/>
        <w:keepNext w:val="0"/>
        <w:keepLines w:val="0"/>
        <w:shd w:val="clear" w:color="auto" w:fill="auto"/>
        <w:bidi w:val="0"/>
        <w:spacing w:before="0" w:after="0" w:line="540" w:lineRule="exact"/>
        <w:ind w:left="4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Lulus dari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SDN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161 Lepaan pada tahun 2010.</w:t>
      </w:r>
    </w:p>
    <w:p>
      <w:pPr>
        <w:pStyle w:val="Style5"/>
        <w:numPr>
          <w:ilvl w:val="0"/>
          <w:numId w:val="1"/>
        </w:numPr>
        <w:tabs>
          <w:tab w:leader="none" w:pos="361" w:val="left"/>
        </w:tabs>
        <w:widowControl w:val="0"/>
        <w:keepNext w:val="0"/>
        <w:keepLines w:val="0"/>
        <w:shd w:val="clear" w:color="auto" w:fill="auto"/>
        <w:bidi w:val="0"/>
        <w:spacing w:before="0" w:after="0" w:line="540" w:lineRule="exact"/>
        <w:ind w:left="4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Melanjutkan pendidikan di SMP Katolik Rembon dan lulus pada tahun 2013.</w:t>
      </w:r>
    </w:p>
    <w:p>
      <w:pPr>
        <w:pStyle w:val="Style5"/>
        <w:numPr>
          <w:ilvl w:val="0"/>
          <w:numId w:val="1"/>
        </w:numPr>
        <w:tabs>
          <w:tab w:leader="none" w:pos="361" w:val="left"/>
        </w:tabs>
        <w:widowControl w:val="0"/>
        <w:keepNext w:val="0"/>
        <w:keepLines w:val="0"/>
        <w:shd w:val="clear" w:color="auto" w:fill="auto"/>
        <w:bidi w:val="0"/>
        <w:spacing w:before="0" w:after="0" w:line="540" w:lineRule="exact"/>
        <w:ind w:left="4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Penulis kemudian melanjutkan pendidikan ke SM.KN 1 Makale atau yang sekarang SMKN 1 Tana Toraja dan lulus pada tahun 2016</w:t>
      </w:r>
    </w:p>
    <w:p>
      <w:pPr>
        <w:pStyle w:val="Style5"/>
        <w:numPr>
          <w:ilvl w:val="0"/>
          <w:numId w:val="1"/>
        </w:numPr>
        <w:tabs>
          <w:tab w:leader="none" w:pos="361" w:val="left"/>
        </w:tabs>
        <w:widowControl w:val="0"/>
        <w:keepNext w:val="0"/>
        <w:keepLines w:val="0"/>
        <w:shd w:val="clear" w:color="auto" w:fill="auto"/>
        <w:bidi w:val="0"/>
        <w:spacing w:before="0" w:after="0" w:line="540" w:lineRule="exact"/>
        <w:ind w:left="4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yang sama, penulis kemudian melanjutkan pendidikan ke STAKN Toraja atau yang sekarang bertransformasi menjadi IAKN Toraja dan mengambil jurusan Teologi Kristen</w:t>
      </w:r>
    </w:p>
    <w:sectPr>
      <w:footnotePr>
        <w:pos w:val="pageBottom"/>
        <w:numFmt w:val="decimal"/>
        <w:numRestart w:val="continuous"/>
      </w:footnotePr>
      <w:pgSz w:w="11900" w:h="16840"/>
      <w:pgMar w:top="1894" w:left="1845" w:right="2303" w:bottom="189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36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360" w:after="120" w:line="546" w:lineRule="exact"/>
      <w:ind w:hanging="4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