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85" w:rsidRDefault="006A3FA6">
      <w:pPr>
        <w:pStyle w:val="Bodytext30"/>
        <w:shd w:val="clear" w:color="auto" w:fill="auto"/>
        <w:spacing w:after="340" w:line="300" w:lineRule="exact"/>
        <w:ind w:right="400"/>
      </w:pPr>
      <w:r>
        <w:t>BAB V</w:t>
      </w:r>
    </w:p>
    <w:p w:rsidR="00973585" w:rsidRDefault="003C4DF8">
      <w:pPr>
        <w:pStyle w:val="Heading10"/>
        <w:keepNext/>
        <w:keepLines/>
        <w:shd w:val="clear" w:color="auto" w:fill="auto"/>
        <w:spacing w:before="0" w:after="1524" w:line="320" w:lineRule="exact"/>
        <w:ind w:right="400"/>
      </w:pPr>
      <w:bookmarkStart w:id="0" w:name="bookmark0"/>
      <w:r>
        <w:t>KESIMPULAN</w:t>
      </w:r>
      <w:r>
        <w:rPr>
          <w:rStyle w:val="Heading115pt"/>
          <w:b/>
          <w:bCs/>
          <w:lang w:val="id-ID" w:eastAsia="id-ID" w:bidi="id-ID"/>
        </w:rPr>
        <w:t xml:space="preserve"> </w:t>
      </w:r>
      <w:r>
        <w:rPr>
          <w:rStyle w:val="Heading115pt"/>
          <w:b/>
          <w:bCs/>
        </w:rPr>
        <w:t xml:space="preserve">DAN </w:t>
      </w:r>
      <w:r>
        <w:t>SARAN</w:t>
      </w:r>
      <w:bookmarkEnd w:id="0"/>
    </w:p>
    <w:p w:rsidR="00973585" w:rsidRDefault="003C4DF8">
      <w:pPr>
        <w:pStyle w:val="Bodytext20"/>
        <w:shd w:val="clear" w:color="auto" w:fill="auto"/>
        <w:spacing w:before="0"/>
        <w:ind w:left="540" w:firstLine="400"/>
      </w:pPr>
      <w:r>
        <w:t xml:space="preserve">Berdasarkan hasil kajian dan penafsiran terhadap teks berdasarkan Injil </w:t>
      </w:r>
      <w:r w:rsidR="00170533">
        <w:rPr>
          <w:lang w:val="en-US" w:eastAsia="en-US" w:bidi="en-US"/>
        </w:rPr>
        <w:t>Markus</w:t>
      </w:r>
      <w:r>
        <w:rPr>
          <w:lang w:val="en-US" w:eastAsia="en-US" w:bidi="en-US"/>
        </w:rPr>
        <w:t xml:space="preserve"> </w:t>
      </w:r>
      <w:r>
        <w:t xml:space="preserve">10:13-16 maka sebagai akhir dari penulisan srkripsi ini, penulis akan </w:t>
      </w:r>
      <w:proofErr w:type="spellStart"/>
      <w:r w:rsidR="00170533">
        <w:rPr>
          <w:lang w:val="en-US"/>
        </w:rPr>
        <w:t>memb</w:t>
      </w:r>
      <w:proofErr w:type="spellEnd"/>
      <w:r>
        <w:t xml:space="preserve">erikan suatu kesimpulan akhir terhadap hasil dari kajian dan analisis teks </w:t>
      </w:r>
      <w:r>
        <w:rPr>
          <w:lang w:val="en-US" w:eastAsia="en-US" w:bidi="en-US"/>
        </w:rPr>
        <w:t xml:space="preserve">but. </w:t>
      </w:r>
      <w:r>
        <w:t xml:space="preserve">Kemudian sebagai tindak lanjut yang diharapkan dari pembaca, akan </w:t>
      </w:r>
      <w:r>
        <w:rPr>
          <w:lang w:val="en-US" w:eastAsia="en-US" w:bidi="en-US"/>
        </w:rPr>
        <w:t xml:space="preserve">can </w:t>
      </w:r>
      <w:r>
        <w:t>saran-saran praktis.</w:t>
      </w:r>
    </w:p>
    <w:p w:rsidR="00973585" w:rsidRDefault="00170533">
      <w:pPr>
        <w:pStyle w:val="Bodytext20"/>
        <w:shd w:val="clear" w:color="auto" w:fill="auto"/>
        <w:spacing w:before="0" w:after="0"/>
        <w:ind w:left="540"/>
      </w:pPr>
      <w:r>
        <w:t>A.</w:t>
      </w:r>
      <w:r w:rsidR="003C4DF8">
        <w:t xml:space="preserve"> </w:t>
      </w:r>
      <w:proofErr w:type="spellStart"/>
      <w:r>
        <w:rPr>
          <w:lang w:val="en-US"/>
        </w:rPr>
        <w:t>Ke</w:t>
      </w:r>
      <w:proofErr w:type="spellEnd"/>
      <w:r w:rsidR="003C4DF8">
        <w:t>simpulan</w:t>
      </w:r>
    </w:p>
    <w:p w:rsidR="00973585" w:rsidRDefault="003C4DF8">
      <w:pPr>
        <w:pStyle w:val="Bodytext20"/>
        <w:shd w:val="clear" w:color="auto" w:fill="auto"/>
        <w:spacing w:before="0" w:after="0"/>
        <w:ind w:left="540" w:firstLine="400"/>
        <w:jc w:val="both"/>
      </w:pPr>
      <w:r>
        <w:t xml:space="preserve">Berdasarkan hasil kajian terhadap perikop Injil </w:t>
      </w:r>
      <w:r>
        <w:rPr>
          <w:lang w:val="en-US" w:eastAsia="en-US" w:bidi="en-US"/>
        </w:rPr>
        <w:t xml:space="preserve">Markus </w:t>
      </w:r>
      <w:r>
        <w:t xml:space="preserve">10:13-16. penulis engambil kesimpulan sebagai berikut: anak-anak menjadi gambaran sebagai </w:t>
      </w:r>
      <w:proofErr w:type="spellStart"/>
      <w:r w:rsidR="00170533">
        <w:rPr>
          <w:lang w:val="en-US"/>
        </w:rPr>
        <w:t>su</w:t>
      </w:r>
      <w:proofErr w:type="spellEnd"/>
      <w:r>
        <w:t xml:space="preserve">byek figurasi pemilik Kerajaan Allah karena anak-anak mempunyai sifat-sifat </w:t>
      </w:r>
      <w:proofErr w:type="spellStart"/>
      <w:r w:rsidR="00170533">
        <w:rPr>
          <w:lang w:val="en-US"/>
        </w:rPr>
        <w:t>ya</w:t>
      </w:r>
      <w:proofErr w:type="spellEnd"/>
      <w:r>
        <w:t xml:space="preserve">ng diperlukan untuk memasuki Kerajaan Allah yaitu sederhana, rendah hati, riman, polos, berserah, tidak menyimpan kemarahan dan memiliki sifat tergantungan yakni menjadikan Yesus sebagai </w:t>
      </w:r>
      <w:r w:rsidR="00170533">
        <w:t>yang utama. Yesus mengajarkan orang</w:t>
      </w:r>
      <w:r>
        <w:t xml:space="preserve"> dewasa untuk memiliki sifat seperti anak-anak. Orang percaya harus dikenal bagai orang yang terbuka terhadap anak-anak karena pelayanan sekolah minggu mberikan hasil yang besar bagi Kerajaan Allah yang diw</w:t>
      </w:r>
      <w:r w:rsidR="00170533">
        <w:rPr>
          <w:lang w:val="en-US"/>
        </w:rPr>
        <w:t>u</w:t>
      </w:r>
      <w:r>
        <w:t xml:space="preserve">judkan dalam suatu </w:t>
      </w:r>
      <w:proofErr w:type="spellStart"/>
      <w:r w:rsidR="00170533">
        <w:rPr>
          <w:lang w:val="en-US"/>
        </w:rPr>
        <w:t>pe</w:t>
      </w:r>
      <w:proofErr w:type="spellEnd"/>
      <w:r>
        <w:t>rsekutuan orang percaya sebagai tubuh Kristus.</w:t>
      </w:r>
    </w:p>
    <w:p w:rsidR="00170533" w:rsidRDefault="00170533">
      <w:pPr>
        <w:pStyle w:val="Bodytext20"/>
        <w:shd w:val="clear" w:color="auto" w:fill="auto"/>
        <w:spacing w:before="0" w:after="0"/>
        <w:ind w:left="540" w:firstLine="400"/>
        <w:jc w:val="both"/>
      </w:pPr>
    </w:p>
    <w:p w:rsidR="00170533" w:rsidRDefault="00170533">
      <w:pPr>
        <w:pStyle w:val="Bodytext20"/>
        <w:shd w:val="clear" w:color="auto" w:fill="auto"/>
        <w:spacing w:before="0" w:after="0"/>
        <w:ind w:left="540" w:firstLine="400"/>
        <w:jc w:val="both"/>
      </w:pPr>
    </w:p>
    <w:p w:rsidR="00170533" w:rsidRPr="00170533" w:rsidRDefault="00170533">
      <w:pPr>
        <w:pStyle w:val="Bodytext20"/>
        <w:shd w:val="clear" w:color="auto" w:fill="auto"/>
        <w:spacing w:before="0" w:after="0"/>
        <w:ind w:left="540" w:firstLine="400"/>
        <w:jc w:val="both"/>
        <w:rPr>
          <w:lang w:val="en-US"/>
        </w:rPr>
      </w:pPr>
      <w:r>
        <w:rPr>
          <w:lang w:val="en-US"/>
        </w:rPr>
        <w:t>b. Sa</w:t>
      </w:r>
      <w:bookmarkStart w:id="1" w:name="_GoBack"/>
      <w:bookmarkEnd w:id="1"/>
      <w:r>
        <w:rPr>
          <w:lang w:val="en-US"/>
        </w:rPr>
        <w:t>ran</w:t>
      </w:r>
    </w:p>
    <w:p w:rsidR="00973585" w:rsidRDefault="00170533">
      <w:pPr>
        <w:pStyle w:val="Bodytext20"/>
        <w:shd w:val="clear" w:color="auto" w:fill="auto"/>
        <w:spacing w:before="0" w:after="0" w:line="591" w:lineRule="exact"/>
        <w:ind w:left="820" w:firstLine="160"/>
      </w:pPr>
      <w:r>
        <w:lastRenderedPageBreak/>
        <w:t>B</w:t>
      </w:r>
      <w:r w:rsidR="003C4DF8">
        <w:t>erdasarkan kesimpulan di atas, maka penulis mengemukakan sa</w:t>
      </w:r>
      <w:r>
        <w:t>ra-saran sebagai</w:t>
      </w:r>
      <w:r w:rsidR="003C4DF8">
        <w:t xml:space="preserve"> berikut:</w:t>
      </w:r>
    </w:p>
    <w:p w:rsidR="00170533" w:rsidRDefault="00170533">
      <w:pPr>
        <w:pStyle w:val="Bodytext20"/>
        <w:shd w:val="clear" w:color="auto" w:fill="auto"/>
        <w:spacing w:before="0" w:after="0" w:line="613" w:lineRule="exact"/>
        <w:ind w:left="680" w:firstLine="140"/>
      </w:pPr>
      <w:r>
        <w:rPr>
          <w:lang w:val="en-US"/>
        </w:rPr>
        <w:t>1. Se</w:t>
      </w:r>
      <w:r w:rsidR="003C4DF8">
        <w:t xml:space="preserve">tiap orang percaya senantiasa hidup meneladani Yesus dan </w:t>
      </w:r>
      <w:proofErr w:type="gramStart"/>
      <w:r w:rsidR="003C4DF8">
        <w:t>senantiasa :lajar</w:t>
      </w:r>
      <w:proofErr w:type="gramEnd"/>
      <w:r w:rsidR="003C4DF8">
        <w:t xml:space="preserve"> dari model yang dimiliki anak-anak yakni terbuka, kepolosan, rendah iti, berserah bahkan beriman yang tidak mampu menyelamatkan diri sendiri m hanya sepenuhnya bergantung pada bela</w:t>
      </w:r>
      <w:r>
        <w:t xml:space="preserve">s kasihan dan kemurahan Allah, </w:t>
      </w:r>
    </w:p>
    <w:p w:rsidR="00170533" w:rsidRDefault="00170533">
      <w:pPr>
        <w:pStyle w:val="Bodytext20"/>
        <w:shd w:val="clear" w:color="auto" w:fill="auto"/>
        <w:spacing w:before="0" w:after="0" w:line="613" w:lineRule="exact"/>
        <w:ind w:left="680" w:firstLine="140"/>
      </w:pPr>
      <w:proofErr w:type="gramStart"/>
      <w:r>
        <w:rPr>
          <w:lang w:val="en-US"/>
        </w:rPr>
        <w:t>2.</w:t>
      </w:r>
      <w:r>
        <w:t>G</w:t>
      </w:r>
      <w:r w:rsidR="003C4DF8">
        <w:t>ereja</w:t>
      </w:r>
      <w:proofErr w:type="gramEnd"/>
      <w:r w:rsidR="003C4DF8">
        <w:t xml:space="preserve"> seharusnya menempatkan anak-anak sebagai bagian yang penting lam pelayanan Sekolah Minggu bukan sebagai obyek tetapi sebagai subyek arena gambaran sikap anak-anak mengandai</w:t>
      </w:r>
      <w:r w:rsidR="006A3FA6">
        <w:t xml:space="preserve">kan sikap orang-orang </w:t>
      </w:r>
      <w:r w:rsidR="003C4DF8">
        <w:t>yang membutuhkan</w:t>
      </w:r>
      <w:r w:rsidR="006A3FA6">
        <w:t xml:space="preserve"> penanganan dari orang dewasa, </w:t>
      </w:r>
    </w:p>
    <w:p w:rsidR="00170533" w:rsidRDefault="00170533">
      <w:pPr>
        <w:pStyle w:val="Bodytext20"/>
        <w:shd w:val="clear" w:color="auto" w:fill="auto"/>
        <w:spacing w:before="0" w:after="0" w:line="613" w:lineRule="exact"/>
        <w:ind w:left="680" w:firstLine="140"/>
      </w:pPr>
      <w:r>
        <w:rPr>
          <w:lang w:val="en-US"/>
        </w:rPr>
        <w:t xml:space="preserve">3. </w:t>
      </w:r>
      <w:proofErr w:type="gramStart"/>
      <w:r w:rsidR="006A3FA6">
        <w:t>g</w:t>
      </w:r>
      <w:r w:rsidR="003C4DF8">
        <w:t>ereja</w:t>
      </w:r>
      <w:proofErr w:type="gramEnd"/>
      <w:r w:rsidR="003C4DF8">
        <w:t xml:space="preserve"> hendaknya memperjuangkan kehidupan anak-anak yang merupakan lompok terpinggirkan karena hanya dengan melakukan tindakan seperti itu</w:t>
      </w:r>
      <w:r w:rsidR="006A3FA6">
        <w:rPr>
          <w:vertAlign w:val="subscript"/>
        </w:rPr>
        <w:t xml:space="preserve"> </w:t>
      </w:r>
      <w:proofErr w:type="spellStart"/>
      <w:r w:rsidR="006A3FA6">
        <w:rPr>
          <w:lang w:val="en-US"/>
        </w:rPr>
        <w:t>ge</w:t>
      </w:r>
      <w:proofErr w:type="spellEnd"/>
      <w:r w:rsidR="003C4DF8">
        <w:t>reja dapat dimaknai sebagai persekutua</w:t>
      </w:r>
      <w:r w:rsidR="006A3FA6">
        <w:t xml:space="preserve">n beriman sebagai,murid Yesus, </w:t>
      </w:r>
    </w:p>
    <w:p w:rsidR="00973585" w:rsidRDefault="00170533">
      <w:pPr>
        <w:pStyle w:val="Bodytext20"/>
        <w:shd w:val="clear" w:color="auto" w:fill="auto"/>
        <w:spacing w:before="0" w:after="0" w:line="613" w:lineRule="exact"/>
        <w:ind w:left="680" w:firstLine="140"/>
      </w:pPr>
      <w:r>
        <w:rPr>
          <w:lang w:val="en-US"/>
        </w:rPr>
        <w:t xml:space="preserve">4. </w:t>
      </w:r>
      <w:r>
        <w:t>G</w:t>
      </w:r>
      <w:r w:rsidR="003C4DF8">
        <w:t>ereja atau murid Yesus (orang percaya) harus memahami tugas dan anggilannya dalam melayani anak-anak dan tidak menjadi murid yang lelarang anak-anak datang kepada Yesus.</w:t>
      </w:r>
    </w:p>
    <w:p w:rsidR="00973585" w:rsidRDefault="00170533">
      <w:pPr>
        <w:pStyle w:val="Bodytext20"/>
        <w:shd w:val="clear" w:color="auto" w:fill="auto"/>
        <w:spacing w:before="0" w:after="0" w:line="613" w:lineRule="exact"/>
        <w:ind w:left="680" w:right="220"/>
        <w:jc w:val="both"/>
      </w:pPr>
      <w:r>
        <w:t>5. B</w:t>
      </w:r>
      <w:r w:rsidR="003C4DF8">
        <w:t>agi Civitas Akademika Sekolah Tinggi Agama Kristen Negeri Toraja 3TAKN) sebaiknya lebih termotivasi untuk memanfaatkan kesempatan yang ia selama studi untuk lebih giat menuntut ilmu, terlebih dalam memahami sakna dari sabda Allah dan memberi diri bagi pelayanan anak.</w:t>
      </w:r>
    </w:p>
    <w:sectPr w:rsidR="00973585" w:rsidSect="00170533">
      <w:headerReference w:type="default" r:id="rId6"/>
      <w:footerReference w:type="first" r:id="rId7"/>
      <w:pgSz w:w="11900" w:h="16840"/>
      <w:pgMar w:top="1350" w:right="2520" w:bottom="2014" w:left="41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221" w:rsidRDefault="00B24221">
      <w:r>
        <w:separator/>
      </w:r>
    </w:p>
  </w:endnote>
  <w:endnote w:type="continuationSeparator" w:id="0">
    <w:p w:rsidR="00B24221" w:rsidRDefault="00B2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85" w:rsidRDefault="00B24221">
    <w:pPr>
      <w:rPr>
        <w:sz w:val="2"/>
        <w:szCs w:val="2"/>
      </w:rPr>
    </w:pPr>
    <w:r>
      <w:pict>
        <v:shapetype id="_x0000_t202" coordsize="21600,21600" o:spt="202" path="m,l,21600r21600,l21600,xe">
          <v:stroke joinstyle="miter"/>
          <v:path gradientshapeok="t" o:connecttype="rect"/>
        </v:shapetype>
        <v:shape id="_x0000_s2051" type="#_x0000_t202" style="position:absolute;margin-left:236.1pt;margin-top:792.05pt;width:10.7pt;height:7.9pt;z-index:-188744063;mso-wrap-style:none;mso-wrap-distance-left:5pt;mso-wrap-distance-right:5pt;mso-position-horizontal-relative:page;mso-position-vertical-relative:page" wrapcoords="0 0" filled="f" stroked="f">
          <v:textbox style="mso-next-textbox:#_x0000_s2051;mso-fit-shape-to-text:t" inset="0,0,0,0">
            <w:txbxContent>
              <w:p w:rsidR="00973585" w:rsidRDefault="003C4DF8">
                <w:pPr>
                  <w:pStyle w:val="Headerorfooter0"/>
                  <w:shd w:val="clear" w:color="auto" w:fill="auto"/>
                  <w:spacing w:line="240" w:lineRule="auto"/>
                </w:pPr>
                <w:r>
                  <w:rPr>
                    <w:rStyle w:val="Headerorfooter1"/>
                    <w:b/>
                    <w:bCs/>
                  </w:rPr>
                  <w:t>85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221" w:rsidRDefault="00B24221"/>
  </w:footnote>
  <w:footnote w:type="continuationSeparator" w:id="0">
    <w:p w:rsidR="00B24221" w:rsidRDefault="00B242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85" w:rsidRDefault="00B24221">
    <w:pPr>
      <w:rPr>
        <w:sz w:val="2"/>
        <w:szCs w:val="2"/>
      </w:rPr>
    </w:pPr>
    <w:r>
      <w:pict>
        <v:shapetype id="_x0000_t202" coordsize="21600,21600" o:spt="202" path="m,l,21600r21600,l21600,xe">
          <v:stroke joinstyle="miter"/>
          <v:path gradientshapeok="t" o:connecttype="rect"/>
        </v:shapetype>
        <v:shape id="_x0000_s2050" type="#_x0000_t202" style="position:absolute;margin-left:449.85pt;margin-top:27.6pt;width:11.25pt;height:7.9pt;z-index:-188744064;mso-wrap-style:none;mso-wrap-distance-left:5pt;mso-wrap-distance-right:5pt;mso-position-horizontal-relative:page;mso-position-vertical-relative:page" wrapcoords="0 0" filled="f" stroked="f">
          <v:textbox style="mso-next-textbox:#_x0000_s2050;mso-fit-shape-to-text:t" inset="0,0,0,0">
            <w:txbxContent>
              <w:p w:rsidR="00973585" w:rsidRDefault="003C4DF8">
                <w:pPr>
                  <w:pStyle w:val="Headerorfooter0"/>
                  <w:shd w:val="clear" w:color="auto" w:fill="auto"/>
                  <w:spacing w:line="240" w:lineRule="auto"/>
                </w:pPr>
                <w:r>
                  <w:rPr>
                    <w:rStyle w:val="Headerorfooter1"/>
                    <w:b/>
                    <w:bCs/>
                    <w:lang w:val="en-US" w:eastAsia="en-US" w:bidi="en-US"/>
                  </w:rPr>
                  <w:t>86</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73585"/>
    <w:rsid w:val="00170533"/>
    <w:rsid w:val="003C4DF8"/>
    <w:rsid w:val="006A3FA6"/>
    <w:rsid w:val="00973585"/>
    <w:rsid w:val="00B2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BBE5312-A58C-466D-821B-497752ED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Cambria" w:eastAsia="Cambria" w:hAnsi="Cambria" w:cs="Cambria"/>
      <w:b/>
      <w:bCs/>
      <w:i w:val="0"/>
      <w:iCs w:val="0"/>
      <w:smallCaps w:val="0"/>
      <w:strike w:val="0"/>
      <w:spacing w:val="20"/>
      <w:sz w:val="30"/>
      <w:szCs w:val="30"/>
      <w:u w:val="none"/>
      <w:lang w:val="en-US" w:eastAsia="en-US" w:bidi="en-US"/>
    </w:rPr>
  </w:style>
  <w:style w:type="character" w:customStyle="1" w:styleId="Headerorfooter">
    <w:name w:val="Header or footer_"/>
    <w:basedOn w:val="DefaultParagraphFont"/>
    <w:link w:val="Headerorfooter0"/>
    <w:rPr>
      <w:rFonts w:ascii="Cambria" w:eastAsia="Cambria" w:hAnsi="Cambria" w:cs="Cambria"/>
      <w:b/>
      <w:bCs/>
      <w:i w:val="0"/>
      <w:iCs w:val="0"/>
      <w:smallCaps w:val="0"/>
      <w:strike w:val="0"/>
      <w:spacing w:val="-10"/>
      <w:sz w:val="22"/>
      <w:szCs w:val="22"/>
      <w:u w:val="none"/>
    </w:rPr>
  </w:style>
  <w:style w:type="character" w:customStyle="1" w:styleId="Headerorfooter1">
    <w:name w:val="Header or footer"/>
    <w:basedOn w:val="Headerorfooter"/>
    <w:rPr>
      <w:rFonts w:ascii="Cambria" w:eastAsia="Cambria" w:hAnsi="Cambria" w:cs="Cambria"/>
      <w:b/>
      <w:bCs/>
      <w:i w:val="0"/>
      <w:iCs w:val="0"/>
      <w:smallCaps w:val="0"/>
      <w:strike w:val="0"/>
      <w:color w:val="000000"/>
      <w:spacing w:val="-10"/>
      <w:w w:val="100"/>
      <w:position w:val="0"/>
      <w:sz w:val="22"/>
      <w:szCs w:val="22"/>
      <w:u w:val="none"/>
      <w:lang w:val="id-ID" w:eastAsia="id-ID" w:bidi="id-ID"/>
    </w:rPr>
  </w:style>
  <w:style w:type="character" w:customStyle="1" w:styleId="Heading1">
    <w:name w:val="Heading #1_"/>
    <w:basedOn w:val="DefaultParagraphFont"/>
    <w:link w:val="Heading10"/>
    <w:rPr>
      <w:rFonts w:ascii="Cambria" w:eastAsia="Cambria" w:hAnsi="Cambria" w:cs="Cambria"/>
      <w:b/>
      <w:bCs/>
      <w:i/>
      <w:iCs/>
      <w:smallCaps w:val="0"/>
      <w:strike w:val="0"/>
      <w:spacing w:val="20"/>
      <w:sz w:val="32"/>
      <w:szCs w:val="32"/>
      <w:u w:val="none"/>
    </w:rPr>
  </w:style>
  <w:style w:type="character" w:customStyle="1" w:styleId="Heading115pt">
    <w:name w:val="Heading #1 + 15 pt"/>
    <w:aliases w:val="Not Italic"/>
    <w:basedOn w:val="Heading1"/>
    <w:rPr>
      <w:rFonts w:ascii="Cambria" w:eastAsia="Cambria" w:hAnsi="Cambria" w:cs="Cambria"/>
      <w:b/>
      <w:bCs/>
      <w:i/>
      <w:iCs/>
      <w:smallCaps w:val="0"/>
      <w:strike w:val="0"/>
      <w:color w:val="000000"/>
      <w:spacing w:val="20"/>
      <w:w w:val="100"/>
      <w:position w:val="0"/>
      <w:sz w:val="30"/>
      <w:szCs w:val="3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pPr>
      <w:shd w:val="clear" w:color="auto" w:fill="FFFFFF"/>
      <w:spacing w:after="420" w:line="0" w:lineRule="atLeast"/>
      <w:jc w:val="center"/>
    </w:pPr>
    <w:rPr>
      <w:rFonts w:ascii="Cambria" w:eastAsia="Cambria" w:hAnsi="Cambria" w:cs="Cambria"/>
      <w:b/>
      <w:bCs/>
      <w:spacing w:val="20"/>
      <w:sz w:val="30"/>
      <w:szCs w:val="30"/>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Cambria" w:eastAsia="Cambria" w:hAnsi="Cambria" w:cs="Cambria"/>
      <w:b/>
      <w:bCs/>
      <w:spacing w:val="-10"/>
      <w:sz w:val="22"/>
      <w:szCs w:val="22"/>
    </w:rPr>
  </w:style>
  <w:style w:type="paragraph" w:customStyle="1" w:styleId="Heading10">
    <w:name w:val="Heading #1"/>
    <w:basedOn w:val="Normal"/>
    <w:link w:val="Heading1"/>
    <w:pPr>
      <w:shd w:val="clear" w:color="auto" w:fill="FFFFFF"/>
      <w:spacing w:before="420" w:after="1860" w:line="0" w:lineRule="atLeast"/>
      <w:jc w:val="center"/>
      <w:outlineLvl w:val="0"/>
    </w:pPr>
    <w:rPr>
      <w:rFonts w:ascii="Cambria" w:eastAsia="Cambria" w:hAnsi="Cambria" w:cs="Cambria"/>
      <w:b/>
      <w:bCs/>
      <w:i/>
      <w:iCs/>
      <w:spacing w:val="20"/>
      <w:sz w:val="32"/>
      <w:szCs w:val="32"/>
    </w:rPr>
  </w:style>
  <w:style w:type="paragraph" w:customStyle="1" w:styleId="Bodytext20">
    <w:name w:val="Body text (2)"/>
    <w:basedOn w:val="Normal"/>
    <w:link w:val="Bodytext2"/>
    <w:pPr>
      <w:shd w:val="clear" w:color="auto" w:fill="FFFFFF"/>
      <w:spacing w:before="1860" w:after="240" w:line="608"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2024-05-13T06:16:00Z</dcterms:created>
  <dcterms:modified xsi:type="dcterms:W3CDTF">2024-05-13T06:25:00Z</dcterms:modified>
</cp:coreProperties>
</file>