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59F" w:rsidRDefault="00FD1B44">
      <w:pPr>
        <w:pStyle w:val="Heading10"/>
        <w:keepNext/>
        <w:keepLines/>
        <w:shd w:val="clear" w:color="auto" w:fill="auto"/>
        <w:spacing w:after="454" w:line="240" w:lineRule="exact"/>
        <w:ind w:right="340"/>
      </w:pPr>
      <w:bookmarkStart w:id="0" w:name="bookmark0"/>
      <w:r>
        <w:rPr>
          <w:rStyle w:val="Heading1Spacing1pt"/>
          <w:b/>
          <w:bCs/>
        </w:rPr>
        <w:t>BAB</w:t>
      </w:r>
      <w:bookmarkEnd w:id="0"/>
      <w:r w:rsidR="007C3CBD">
        <w:rPr>
          <w:rStyle w:val="Heading1Spacing1pt"/>
          <w:b/>
          <w:bCs/>
        </w:rPr>
        <w:t xml:space="preserve"> V</w:t>
      </w:r>
      <w:bookmarkStart w:id="1" w:name="_GoBack"/>
      <w:bookmarkEnd w:id="1"/>
    </w:p>
    <w:p w:rsidR="0090659F" w:rsidRDefault="00FD1B44">
      <w:pPr>
        <w:pStyle w:val="Heading10"/>
        <w:keepNext/>
        <w:keepLines/>
        <w:shd w:val="clear" w:color="auto" w:fill="auto"/>
        <w:spacing w:after="454" w:line="240" w:lineRule="exact"/>
        <w:ind w:right="340"/>
      </w:pPr>
      <w:bookmarkStart w:id="2" w:name="bookmark1"/>
      <w:r>
        <w:t>PENUTUP</w:t>
      </w:r>
      <w:bookmarkEnd w:id="2"/>
    </w:p>
    <w:p w:rsidR="0090659F" w:rsidRDefault="00FD1B44">
      <w:pPr>
        <w:pStyle w:val="Heading10"/>
        <w:keepNext/>
        <w:keepLines/>
        <w:shd w:val="clear" w:color="auto" w:fill="auto"/>
        <w:spacing w:after="111" w:line="240" w:lineRule="exact"/>
        <w:jc w:val="left"/>
      </w:pPr>
      <w:bookmarkStart w:id="3" w:name="bookmark2"/>
      <w:r>
        <w:t>A. Kesimpulan</w:t>
      </w:r>
      <w:bookmarkEnd w:id="3"/>
    </w:p>
    <w:p w:rsidR="0090659F" w:rsidRDefault="00FD1B44">
      <w:pPr>
        <w:pStyle w:val="Bodytext20"/>
        <w:shd w:val="clear" w:color="auto" w:fill="auto"/>
        <w:spacing w:before="0"/>
        <w:ind w:left="400" w:firstLine="920"/>
        <w:sectPr w:rsidR="0090659F">
          <w:headerReference w:type="default" r:id="rId7"/>
          <w:footerReference w:type="first" r:id="rId8"/>
          <w:pgSz w:w="11900" w:h="16840"/>
          <w:pgMar w:top="1117" w:right="1989" w:bottom="1117" w:left="1193" w:header="0" w:footer="3" w:gutter="0"/>
          <w:cols w:space="720"/>
          <w:noEndnote/>
          <w:titlePg/>
          <w:docGrid w:linePitch="360"/>
        </w:sectPr>
      </w:pPr>
      <w:r>
        <w:t xml:space="preserve">Siswa di SMP Negeri Satap 5 Rantetayo sering bolos dikarenakan guru yang mengajar membosankan, siswa yang tidak ingin </w:t>
      </w:r>
      <w:r>
        <w:t>belajar dan ingin cepat pulang, bahkan siswa sering bolos karena ajakan dari temannya. Oleh karena itu, guru PAK dalam mendampingi siswa yang bolos memiliki strategi seperti dengan menyiapkan bahan ajar yang lebih menarik,Menciptakan keharmonisan di kelas,</w:t>
      </w:r>
      <w:r>
        <w:t xml:space="preserve"> memberikan arahan dan nasihat-nasihat kepada siswa. Guru PAK di SMP Negeri Satap 5 Rantetayo memiliki strategi dalam mengajar dan mendampingi siswa yang sering bolos dengan menyiapkan materi pembelajaran yang menarik dan menyenangkan, memberikan hukuman k</w:t>
      </w:r>
      <w:r>
        <w:t>epada siswa yang sering bolos, memanggil orangtua siswa yang bersangkutan, serta pengurangan nilai bagi siswa yang sering bolos. Dari hasil penelitian maka strategi guru PAK di SMPN Satap 5 Rantetayo belum terlaksana dengan maksimal sebab masih ada strateg</w:t>
      </w:r>
      <w:r>
        <w:t>i- strategi yang belum dilakukan pada saat mengajar sehingga siswa masih memunculkan perilaku tidak baik dan masih sering membolos.</w:t>
      </w:r>
    </w:p>
    <w:p w:rsidR="0090659F" w:rsidRDefault="00FD1B44">
      <w:pPr>
        <w:pStyle w:val="Heading120"/>
        <w:keepNext/>
        <w:keepLines/>
        <w:shd w:val="clear" w:color="auto" w:fill="auto"/>
        <w:spacing w:after="462" w:line="280" w:lineRule="exact"/>
      </w:pPr>
      <w:bookmarkStart w:id="4" w:name="bookmark3"/>
      <w:r>
        <w:lastRenderedPageBreak/>
        <w:t>B. Saran</w:t>
      </w:r>
      <w:bookmarkEnd w:id="4"/>
    </w:p>
    <w:p w:rsidR="0090659F" w:rsidRDefault="00FD1B44">
      <w:pPr>
        <w:pStyle w:val="Bodytext20"/>
        <w:numPr>
          <w:ilvl w:val="0"/>
          <w:numId w:val="1"/>
        </w:numPr>
        <w:shd w:val="clear" w:color="auto" w:fill="auto"/>
        <w:tabs>
          <w:tab w:val="left" w:pos="749"/>
        </w:tabs>
        <w:spacing w:before="0" w:after="120" w:line="220" w:lineRule="exact"/>
        <w:ind w:left="320"/>
      </w:pPr>
      <w:r>
        <w:t>Institut Agama Kristen Negeri (IAKN) Toraja</w:t>
      </w:r>
    </w:p>
    <w:p w:rsidR="0090659F" w:rsidRDefault="00FD1B44">
      <w:pPr>
        <w:pStyle w:val="Bodytext20"/>
        <w:shd w:val="clear" w:color="auto" w:fill="auto"/>
        <w:spacing w:before="0" w:after="171"/>
        <w:ind w:left="920" w:firstLine="700"/>
      </w:pPr>
      <w:r>
        <w:t xml:space="preserve">Di harapkan dapat memberikan pembinaan kepada calon guru PAK tentang </w:t>
      </w:r>
      <w:r>
        <w:t>strategi pembelajaran yang tepat kepada siswa yang berperilaku kurang baik di sekolah</w:t>
      </w:r>
    </w:p>
    <w:p w:rsidR="0090659F" w:rsidRDefault="00FD1B44">
      <w:pPr>
        <w:pStyle w:val="Bodytext20"/>
        <w:numPr>
          <w:ilvl w:val="0"/>
          <w:numId w:val="1"/>
        </w:numPr>
        <w:shd w:val="clear" w:color="auto" w:fill="auto"/>
        <w:tabs>
          <w:tab w:val="left" w:pos="749"/>
        </w:tabs>
        <w:spacing w:before="0" w:line="681" w:lineRule="exact"/>
        <w:ind w:left="320"/>
      </w:pPr>
      <w:r>
        <w:t>Guru</w:t>
      </w:r>
    </w:p>
    <w:p w:rsidR="0090659F" w:rsidRDefault="00FD1B44">
      <w:pPr>
        <w:pStyle w:val="Bodytext20"/>
        <w:shd w:val="clear" w:color="auto" w:fill="auto"/>
        <w:spacing w:before="0" w:line="681" w:lineRule="exact"/>
        <w:ind w:left="700" w:firstLine="720"/>
        <w:jc w:val="left"/>
      </w:pPr>
      <w:r>
        <w:t>Guru perlu membuat strategi pembelajaran yang menarik sehingga siswa yang berperilaku kurang baik berkurang.</w:t>
      </w:r>
    </w:p>
    <w:p w:rsidR="0090659F" w:rsidRDefault="00FD1B44">
      <w:pPr>
        <w:pStyle w:val="Bodytext20"/>
        <w:numPr>
          <w:ilvl w:val="0"/>
          <w:numId w:val="1"/>
        </w:numPr>
        <w:shd w:val="clear" w:color="auto" w:fill="auto"/>
        <w:tabs>
          <w:tab w:val="left" w:pos="749"/>
        </w:tabs>
        <w:spacing w:before="0" w:after="189" w:line="681" w:lineRule="exact"/>
        <w:ind w:left="320"/>
      </w:pPr>
      <w:r>
        <w:t>Peneliti Selanjutnya</w:t>
      </w:r>
    </w:p>
    <w:p w:rsidR="0090659F" w:rsidRDefault="00FD1B44">
      <w:pPr>
        <w:pStyle w:val="Bodytext20"/>
        <w:shd w:val="clear" w:color="auto" w:fill="auto"/>
        <w:spacing w:before="0" w:after="540"/>
        <w:ind w:left="700" w:firstLine="920"/>
      </w:pPr>
      <w:r>
        <w:t>Menjadikan pedoman untuk mengembang</w:t>
      </w:r>
      <w:r>
        <w:t>kan dan lebih memperdalam kajian ini secara khusus dalam strategi pembelajaran yang menarik bagi siswa yang berperilaku tidak baik di lingkungan sekolah.</w:t>
      </w:r>
    </w:p>
    <w:p w:rsidR="0090659F" w:rsidRDefault="00FD1B44">
      <w:pPr>
        <w:pStyle w:val="Bodytext20"/>
        <w:numPr>
          <w:ilvl w:val="0"/>
          <w:numId w:val="1"/>
        </w:numPr>
        <w:shd w:val="clear" w:color="auto" w:fill="auto"/>
        <w:tabs>
          <w:tab w:val="left" w:pos="749"/>
        </w:tabs>
        <w:spacing w:before="0" w:after="288" w:line="220" w:lineRule="exact"/>
        <w:ind w:left="320"/>
      </w:pPr>
      <w:r>
        <w:t>Sekolah</w:t>
      </w:r>
    </w:p>
    <w:p w:rsidR="0090659F" w:rsidRDefault="00FD1B44">
      <w:pPr>
        <w:pStyle w:val="Bodytext20"/>
        <w:shd w:val="clear" w:color="auto" w:fill="auto"/>
        <w:spacing w:before="0" w:line="664" w:lineRule="exact"/>
        <w:ind w:left="700" w:firstLine="920"/>
        <w:sectPr w:rsidR="0090659F">
          <w:pgSz w:w="11900" w:h="16840"/>
          <w:pgMar w:top="2085" w:right="1954" w:bottom="3254" w:left="1271" w:header="0" w:footer="3" w:gutter="0"/>
          <w:cols w:space="720"/>
          <w:noEndnote/>
          <w:docGrid w:linePitch="360"/>
        </w:sectPr>
      </w:pPr>
      <w:r>
        <w:t xml:space="preserve">Menyiapkan sarana dan prasarana yang memadai supaya siswa dapat menerima </w:t>
      </w:r>
      <w:r>
        <w:t>pembelajaran lebih mudah dan efisien, serta strategi</w:t>
      </w:r>
    </w:p>
    <w:p w:rsidR="0090659F" w:rsidRDefault="0090659F">
      <w:pPr>
        <w:spacing w:before="41" w:after="41" w:line="240" w:lineRule="exact"/>
        <w:rPr>
          <w:sz w:val="19"/>
          <w:szCs w:val="19"/>
        </w:rPr>
      </w:pPr>
    </w:p>
    <w:p w:rsidR="0090659F" w:rsidRDefault="0090659F">
      <w:pPr>
        <w:rPr>
          <w:sz w:val="2"/>
          <w:szCs w:val="2"/>
        </w:rPr>
        <w:sectPr w:rsidR="0090659F">
          <w:type w:val="continuous"/>
          <w:pgSz w:w="11900" w:h="16840"/>
          <w:pgMar w:top="1197" w:right="0" w:bottom="1197" w:left="0" w:header="0" w:footer="3" w:gutter="0"/>
          <w:cols w:space="720"/>
          <w:noEndnote/>
          <w:docGrid w:linePitch="360"/>
        </w:sectPr>
      </w:pPr>
    </w:p>
    <w:p w:rsidR="0090659F" w:rsidRDefault="00FD1B44">
      <w:pPr>
        <w:spacing w:line="690" w:lineRule="exact"/>
      </w:pPr>
      <w:r>
        <w:lastRenderedPageBreak/>
        <w:pict>
          <v:shapetype id="_x0000_t202" coordsize="21600,21600" o:spt="202" path="m,l,21600r21600,l21600,xe">
            <v:stroke joinstyle="miter"/>
            <v:path gradientshapeok="t" o:connecttype="rect"/>
          </v:shapetype>
          <v:shape id="_x0000_s1029" type="#_x0000_t202" style="position:absolute;margin-left:30.95pt;margin-top:1.4pt;width:79.6pt;height:15.45pt;z-index:251657728;mso-wrap-distance-left:5pt;mso-wrap-distance-right:5pt;mso-position-horizontal-relative:margin" filled="f" stroked="f">
            <v:textbox style="mso-fit-shape-to-text:t" inset="0,0,0,0">
              <w:txbxContent>
                <w:p w:rsidR="0090659F" w:rsidRDefault="00FD1B44">
                  <w:pPr>
                    <w:pStyle w:val="Bodytext20"/>
                    <w:shd w:val="clear" w:color="auto" w:fill="auto"/>
                    <w:spacing w:before="0" w:line="220" w:lineRule="exact"/>
                    <w:jc w:val="left"/>
                  </w:pPr>
                  <w:r>
                    <w:rPr>
                      <w:rStyle w:val="Bodytext2Exact"/>
                    </w:rPr>
                    <w:t>pembelajaran</w:t>
                  </w:r>
                </w:p>
              </w:txbxContent>
            </v:textbox>
            <w10:wrap anchorx="margin"/>
          </v:shape>
        </w:pict>
      </w:r>
      <w:r>
        <w:pict>
          <v:shape id="_x0000_s1028" type="#_x0000_t202" style="position:absolute;margin-left:139.2pt;margin-top:1.85pt;width:27.85pt;height:15pt;z-index:251657729;mso-wrap-distance-left:5pt;mso-wrap-distance-right:5pt;mso-position-horizontal-relative:margin" filled="f" stroked="f">
            <v:textbox style="mso-fit-shape-to-text:t" inset="0,0,0,0">
              <w:txbxContent>
                <w:p w:rsidR="0090659F" w:rsidRDefault="00FD1B44">
                  <w:pPr>
                    <w:pStyle w:val="Bodytext20"/>
                    <w:shd w:val="clear" w:color="auto" w:fill="auto"/>
                    <w:spacing w:before="0" w:line="220" w:lineRule="exact"/>
                    <w:jc w:val="left"/>
                  </w:pPr>
                  <w:r>
                    <w:rPr>
                      <w:rStyle w:val="Bodytext2Exact"/>
                    </w:rPr>
                    <w:t>guru</w:t>
                  </w:r>
                </w:p>
              </w:txbxContent>
            </v:textbox>
            <w10:wrap anchorx="margin"/>
          </v:shape>
        </w:pict>
      </w:r>
      <w:r>
        <w:pict>
          <v:shape id="_x0000_s1027" type="#_x0000_t202" style="position:absolute;margin-left:194.9pt;margin-top:.85pt;width:26.7pt;height:14pt;z-index:251657730;mso-wrap-distance-left:5pt;mso-wrap-distance-right:5pt;mso-position-horizontal-relative:margin" filled="f" stroked="f">
            <v:textbox style="mso-fit-shape-to-text:t" inset="0,0,0,0">
              <w:txbxContent>
                <w:p w:rsidR="0090659F" w:rsidRDefault="00FD1B44">
                  <w:pPr>
                    <w:pStyle w:val="Bodytext20"/>
                    <w:shd w:val="clear" w:color="auto" w:fill="auto"/>
                    <w:spacing w:before="0" w:line="220" w:lineRule="exact"/>
                    <w:jc w:val="left"/>
                  </w:pPr>
                  <w:r>
                    <w:rPr>
                      <w:rStyle w:val="Bodytext2Exact"/>
                    </w:rPr>
                    <w:t>PAK</w:t>
                  </w:r>
                </w:p>
              </w:txbxContent>
            </v:textbox>
            <w10:wrap anchorx="margin"/>
          </v:shape>
        </w:pict>
      </w:r>
      <w:r>
        <w:pict>
          <v:shape id="_x0000_s1026" type="#_x0000_t202" style="position:absolute;margin-left:248.65pt;margin-top:0;width:179.7pt;height:15.45pt;z-index:251657731;mso-wrap-distance-left:5pt;mso-wrap-distance-right:5pt;mso-position-horizontal-relative:margin" filled="f" stroked="f">
            <v:textbox style="mso-fit-shape-to-text:t" inset="0,0,0,0">
              <w:txbxContent>
                <w:p w:rsidR="0090659F" w:rsidRDefault="00FD1B44">
                  <w:pPr>
                    <w:pStyle w:val="Bodytext20"/>
                    <w:shd w:val="clear" w:color="auto" w:fill="auto"/>
                    <w:spacing w:before="0" w:line="220" w:lineRule="exact"/>
                    <w:jc w:val="left"/>
                  </w:pPr>
                  <w:r>
                    <w:rPr>
                      <w:rStyle w:val="Bodytext2Exact"/>
                    </w:rPr>
                    <w:t xml:space="preserve">terlaksana </w:t>
                  </w:r>
                  <w:r>
                    <w:rPr>
                      <w:rStyle w:val="Bodytext2Exact"/>
                    </w:rPr>
                    <w:t>dengan baik.</w:t>
                  </w:r>
                </w:p>
              </w:txbxContent>
            </v:textbox>
            <w10:wrap anchorx="margin"/>
          </v:shape>
        </w:pict>
      </w:r>
    </w:p>
    <w:p w:rsidR="0090659F" w:rsidRDefault="0090659F">
      <w:pPr>
        <w:rPr>
          <w:sz w:val="2"/>
          <w:szCs w:val="2"/>
        </w:rPr>
      </w:pPr>
    </w:p>
    <w:sectPr w:rsidR="0090659F">
      <w:type w:val="continuous"/>
      <w:pgSz w:w="11900" w:h="16840"/>
      <w:pgMar w:top="1197" w:right="1949" w:bottom="1197" w:left="12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B44" w:rsidRDefault="00FD1B44">
      <w:r>
        <w:separator/>
      </w:r>
    </w:p>
  </w:endnote>
  <w:endnote w:type="continuationSeparator" w:id="0">
    <w:p w:rsidR="00FD1B44" w:rsidRDefault="00FD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9F" w:rsidRDefault="00FD1B44">
    <w:pPr>
      <w:rPr>
        <w:sz w:val="2"/>
        <w:szCs w:val="2"/>
      </w:rPr>
    </w:pPr>
    <w:r>
      <w:pict>
        <v:shapetype id="_x0000_t202" coordsize="21600,21600" o:spt="202" path="m,l,21600r21600,l21600,xe">
          <v:stroke joinstyle="miter"/>
          <v:path gradientshapeok="t" o:connecttype="rect"/>
        </v:shapetype>
        <v:shape id="_x0000_s2051" type="#_x0000_t202" style="position:absolute;margin-left:268.35pt;margin-top:807.85pt;width:11.55pt;height:9pt;z-index:-188744063;mso-wrap-style:none;mso-wrap-distance-left:5pt;mso-wrap-distance-right:5pt;mso-position-horizontal-relative:page;mso-position-vertical-relative:page" wrapcoords="0 0" filled="f" stroked="f">
          <v:textbox style="mso-fit-shape-to-text:t" inset="0,0,0,0">
            <w:txbxContent>
              <w:p w:rsidR="0090659F" w:rsidRDefault="00FD1B44">
                <w:pPr>
                  <w:pStyle w:val="Headerorfooter0"/>
                  <w:shd w:val="clear" w:color="auto" w:fill="auto"/>
                  <w:spacing w:line="240" w:lineRule="auto"/>
                </w:pPr>
                <w:r>
                  <w:rPr>
                    <w:rStyle w:val="Headerorfooter1"/>
                    <w:b/>
                    <w:bCs/>
                  </w:rPr>
                  <w:t>48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B44" w:rsidRDefault="00FD1B44"/>
  </w:footnote>
  <w:footnote w:type="continuationSeparator" w:id="0">
    <w:p w:rsidR="00FD1B44" w:rsidRDefault="00FD1B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9F" w:rsidRDefault="00FD1B44">
    <w:pPr>
      <w:rPr>
        <w:sz w:val="2"/>
        <w:szCs w:val="2"/>
      </w:rPr>
    </w:pPr>
    <w:r>
      <w:pict>
        <v:shapetype id="_x0000_t202" coordsize="21600,21600" o:spt="202" path="m,l,21600r21600,l21600,xe">
          <v:stroke joinstyle="miter"/>
          <v:path gradientshapeok="t" o:connecttype="rect"/>
        </v:shapetype>
        <v:shape id="_x0000_s2050" type="#_x0000_t202" style="position:absolute;margin-left:485.75pt;margin-top:47.1pt;width:11.8pt;height:9pt;z-index:-188744064;mso-wrap-style:none;mso-wrap-distance-left:5pt;mso-wrap-distance-right:5pt;mso-position-horizontal-relative:page;mso-position-vertical-relative:page" wrapcoords="0 0" filled="f" stroked="f">
          <v:textbox style="mso-fit-shape-to-text:t" inset="0,0,0,0">
            <w:txbxContent>
              <w:p w:rsidR="0090659F" w:rsidRDefault="00FD1B44">
                <w:pPr>
                  <w:pStyle w:val="Headerorfooter0"/>
                  <w:shd w:val="clear" w:color="auto" w:fill="auto"/>
                  <w:spacing w:line="240" w:lineRule="auto"/>
                </w:pPr>
                <w:r>
                  <w:rPr>
                    <w:rStyle w:val="Headerorfooter1"/>
                    <w:b/>
                    <w:bCs/>
                    <w:lang w:val="en-US" w:eastAsia="en-US" w:bidi="en-US"/>
                  </w:rPr>
                  <w:t>49</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05FB4"/>
    <w:multiLevelType w:val="multilevel"/>
    <w:tmpl w:val="9AA6830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0659F"/>
    <w:rsid w:val="007C3CBD"/>
    <w:rsid w:val="0090659F"/>
    <w:rsid w:val="00FD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CD905BD-2E90-480F-B17F-E9BDE905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z w:val="24"/>
      <w:szCs w:val="24"/>
      <w:u w:val="none"/>
    </w:rPr>
  </w:style>
  <w:style w:type="character" w:customStyle="1" w:styleId="Heading1Spacing1pt">
    <w:name w:val="Heading #1 + Spacing 1 pt"/>
    <w:basedOn w:val="Heading1"/>
    <w:rPr>
      <w:rFonts w:ascii="Book Antiqua" w:eastAsia="Book Antiqua" w:hAnsi="Book Antiqua" w:cs="Book Antiqua"/>
      <w:b/>
      <w:bCs/>
      <w:i w:val="0"/>
      <w:iCs w:val="0"/>
      <w:smallCaps w:val="0"/>
      <w:strike w:val="0"/>
      <w:color w:val="000000"/>
      <w:spacing w:val="20"/>
      <w:w w:val="100"/>
      <w:position w:val="0"/>
      <w:sz w:val="24"/>
      <w:szCs w:val="24"/>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character" w:customStyle="1" w:styleId="Heading12">
    <w:name w:val="Heading #1 (2)_"/>
    <w:basedOn w:val="DefaultParagraphFont"/>
    <w:link w:val="Heading120"/>
    <w:rPr>
      <w:rFonts w:ascii="Book Antiqua" w:eastAsia="Book Antiqua" w:hAnsi="Book Antiqua" w:cs="Book Antiqua"/>
      <w:b/>
      <w:bCs/>
      <w:i w:val="0"/>
      <w:iCs w:val="0"/>
      <w:smallCaps w:val="0"/>
      <w:strike w:val="0"/>
      <w:spacing w:val="-10"/>
      <w:sz w:val="28"/>
      <w:szCs w:val="28"/>
      <w:u w:val="non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2"/>
      <w:szCs w:val="22"/>
      <w:u w:val="none"/>
    </w:rPr>
  </w:style>
  <w:style w:type="paragraph" w:customStyle="1" w:styleId="Heading10">
    <w:name w:val="Heading #1"/>
    <w:basedOn w:val="Normal"/>
    <w:link w:val="Heading1"/>
    <w:pPr>
      <w:shd w:val="clear" w:color="auto" w:fill="FFFFFF"/>
      <w:spacing w:after="480" w:line="0" w:lineRule="atLeast"/>
      <w:jc w:val="center"/>
      <w:outlineLvl w:val="0"/>
    </w:pPr>
    <w:rPr>
      <w:rFonts w:ascii="Book Antiqua" w:eastAsia="Book Antiqua" w:hAnsi="Book Antiqua" w:cs="Book Antiqua"/>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before="480" w:line="669" w:lineRule="exact"/>
      <w:jc w:val="both"/>
    </w:pPr>
    <w:rPr>
      <w:rFonts w:ascii="Book Antiqua" w:eastAsia="Book Antiqua" w:hAnsi="Book Antiqua" w:cs="Book Antiqua"/>
      <w:sz w:val="22"/>
      <w:szCs w:val="22"/>
    </w:rPr>
  </w:style>
  <w:style w:type="paragraph" w:customStyle="1" w:styleId="Heading120">
    <w:name w:val="Heading #1 (2)"/>
    <w:basedOn w:val="Normal"/>
    <w:link w:val="Heading12"/>
    <w:pPr>
      <w:shd w:val="clear" w:color="auto" w:fill="FFFFFF"/>
      <w:spacing w:after="480" w:line="0" w:lineRule="atLeast"/>
      <w:outlineLvl w:val="0"/>
    </w:pPr>
    <w:rPr>
      <w:rFonts w:ascii="Book Antiqua" w:eastAsia="Book Antiqua" w:hAnsi="Book Antiqua" w:cs="Book Antiqua"/>
      <w:b/>
      <w:bCs/>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2024-05-07T03:23:00Z</dcterms:created>
  <dcterms:modified xsi:type="dcterms:W3CDTF">2024-05-07T03:23:00Z</dcterms:modified>
</cp:coreProperties>
</file>