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78" w:line="200" w:lineRule="exact"/>
        <w:ind w:left="0" w:right="180" w:firstLine="0"/>
      </w:pPr>
      <w:r>
        <w:rPr>
          <w:lang w:val="en-US" w:eastAsia="en-US" w:bidi="en-US"/>
          <w:w w:val="100"/>
          <w:spacing w:val="0"/>
          <w:color w:val="000000"/>
          <w:position w:val="0"/>
        </w:rPr>
        <w:t>CURRICULUM VITAE</w:t>
      </w:r>
    </w:p>
    <w:p>
      <w:pPr>
        <w:pStyle w:val="Style3"/>
        <w:widowControl w:val="0"/>
        <w:keepNext w:val="0"/>
        <w:keepLines w:val="0"/>
        <w:shd w:val="clear" w:color="auto" w:fill="auto"/>
        <w:bidi w:val="0"/>
        <w:jc w:val="both"/>
        <w:spacing w:before="0" w:after="346" w:line="483"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pt;margin-top:-2.45pt;width:120.95pt;height:168.95pt;z-index:-125829376;mso-wrap-distance-left:5.pt;mso-wrap-distance-right:14.75pt;mso-wrap-distance-bottom:22.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Komelius Kondong (20092898), lahir di Simbuang pada tanggal 02 Februari 1986 </w:t>
      </w:r>
      <w:r>
        <w:rPr>
          <w:rStyle w:val="CharStyle5"/>
        </w:rPr>
        <w:t>atau 14 As us! us 1984 Versi liaza.</w:t>
      </w:r>
      <w:r>
        <w:rPr>
          <w:lang w:val="en-US" w:eastAsia="en-US" w:bidi="en-US"/>
          <w:w w:val="100"/>
          <w:spacing w:val="0"/>
          <w:color w:val="000000"/>
          <w:position w:val="0"/>
        </w:rPr>
        <w:t xml:space="preserve"> Anak pertama dari 5 (lima)bersaudara dari pasangan Bapak Daniel Daen dengan Ibu Selvina Rapi. Lahir, dibesarkan dan bertumbuh di desadalam keluarga dan masyarakat yang mengalami kondisi kemiskinan.</w:t>
      </w:r>
    </w:p>
    <w:p>
      <w:pPr>
        <w:pStyle w:val="Style3"/>
        <w:widowControl w:val="0"/>
        <w:keepNext w:val="0"/>
        <w:keepLines w:val="0"/>
        <w:shd w:val="clear" w:color="auto" w:fill="auto"/>
        <w:bidi w:val="0"/>
        <w:jc w:val="both"/>
        <w:spacing w:before="0" w:after="136" w:line="200" w:lineRule="exact"/>
        <w:ind w:left="280" w:right="0"/>
      </w:pPr>
      <w:r>
        <w:rPr>
          <w:lang w:val="en-US" w:eastAsia="en-US" w:bidi="en-US"/>
          <w:w w:val="100"/>
          <w:spacing w:val="0"/>
          <w:color w:val="000000"/>
          <w:position w:val="0"/>
        </w:rPr>
        <w:t>Jenjang pendidikan Formal yang dilalui:</w:t>
      </w:r>
    </w:p>
    <w:p>
      <w:pPr>
        <w:pStyle w:val="Style3"/>
        <w:widowControl w:val="0"/>
        <w:keepNext w:val="0"/>
        <w:keepLines w:val="0"/>
        <w:shd w:val="clear" w:color="auto" w:fill="auto"/>
        <w:bidi w:val="0"/>
        <w:jc w:val="both"/>
        <w:spacing w:before="0" w:after="0" w:line="360" w:lineRule="exact"/>
        <w:ind w:left="280" w:right="0"/>
      </w:pPr>
      <w:r>
        <w:rPr>
          <w:lang w:val="en-US" w:eastAsia="en-US" w:bidi="en-US"/>
          <w:w w:val="100"/>
          <w:spacing w:val="0"/>
          <w:color w:val="000000"/>
          <w:position w:val="0"/>
        </w:rPr>
        <w:t>L Tahun 1991 masuk Sekolah Dasar (SDNK 354 Batutallu) di Simbuang dan selesai pada Tahun 1997</w:t>
      </w:r>
    </w:p>
    <w:p>
      <w:pPr>
        <w:pStyle w:val="Style3"/>
        <w:numPr>
          <w:ilvl w:val="0"/>
          <w:numId w:val="1"/>
        </w:numPr>
        <w:tabs>
          <w:tab w:leader="none" w:pos="295" w:val="left"/>
        </w:tabs>
        <w:widowControl w:val="0"/>
        <w:keepNext w:val="0"/>
        <w:keepLines w:val="0"/>
        <w:shd w:val="clear" w:color="auto" w:fill="auto"/>
        <w:bidi w:val="0"/>
        <w:jc w:val="both"/>
        <w:spacing w:before="0" w:after="0" w:line="360" w:lineRule="exact"/>
        <w:ind w:left="280" w:right="0"/>
      </w:pPr>
      <w:r>
        <w:rPr>
          <w:lang w:val="en-US" w:eastAsia="en-US" w:bidi="en-US"/>
          <w:w w:val="100"/>
          <w:spacing w:val="0"/>
          <w:color w:val="000000"/>
          <w:position w:val="0"/>
        </w:rPr>
        <w:t>Tahun 1997 masuk Sekolah Lanjutan Tingkat Pertama (SLTP NEG. 2 Bonggakaradeng), di Simbuang selesai pada Tahun 2000</w:t>
      </w:r>
    </w:p>
    <w:p>
      <w:pPr>
        <w:pStyle w:val="Style3"/>
        <w:numPr>
          <w:ilvl w:val="0"/>
          <w:numId w:val="1"/>
        </w:numPr>
        <w:tabs>
          <w:tab w:leader="none" w:pos="295" w:val="left"/>
        </w:tabs>
        <w:widowControl w:val="0"/>
        <w:keepNext w:val="0"/>
        <w:keepLines w:val="0"/>
        <w:shd w:val="clear" w:color="auto" w:fill="auto"/>
        <w:bidi w:val="0"/>
        <w:jc w:val="both"/>
        <w:spacing w:before="0" w:after="0" w:line="360" w:lineRule="exact"/>
        <w:ind w:left="280" w:right="0"/>
      </w:pPr>
      <w:r>
        <w:rPr>
          <w:lang w:val="en-US" w:eastAsia="en-US" w:bidi="en-US"/>
          <w:w w:val="100"/>
          <w:spacing w:val="0"/>
          <w:color w:val="000000"/>
          <w:position w:val="0"/>
        </w:rPr>
        <w:t>Tahun 2000 masuk Serkolah Menengah Umum (SMUN 1 Pana’) di Nosu Kab. Mamasa selesai Tahun 2003.</w:t>
      </w:r>
    </w:p>
    <w:p>
      <w:pPr>
        <w:pStyle w:val="Style3"/>
        <w:numPr>
          <w:ilvl w:val="0"/>
          <w:numId w:val="1"/>
        </w:numPr>
        <w:tabs>
          <w:tab w:leader="none" w:pos="304" w:val="left"/>
        </w:tabs>
        <w:widowControl w:val="0"/>
        <w:keepNext w:val="0"/>
        <w:keepLines w:val="0"/>
        <w:shd w:val="clear" w:color="auto" w:fill="auto"/>
        <w:bidi w:val="0"/>
        <w:jc w:val="both"/>
        <w:spacing w:before="0" w:after="0" w:line="360" w:lineRule="exact"/>
        <w:ind w:left="280" w:right="0"/>
      </w:pPr>
      <w:r>
        <w:rPr>
          <w:lang w:val="en-US" w:eastAsia="en-US" w:bidi="en-US"/>
          <w:w w:val="100"/>
          <w:spacing w:val="0"/>
          <w:color w:val="000000"/>
          <w:position w:val="0"/>
        </w:rPr>
        <w:t>Pada Tahun 2009 melanjutkan pendidikan pada Sekolah Tinggi Agama Kristen Negeri (STAKN) Toraja dan meneyelesaikan pendidikan pada Juli 2014 dengan gelar Sarjana Theologia (S. Th). Selama menjalani study di STAKN Toraja, penulis terlibat dalam orgenisasi Lembaga Kemahasiswaan. Tahun 2009-2011 sebagai bagian dari pengurus angkatan; tahun 2011-2012 menjadi penguins Badab Eksekutif mahasiswa (BEM) departemen Kerohanian; tahun 2012-2013 sebagai sekretaris Badan Eksekutif Mahasiswa dan menjadi Ketua Komisi Pemeilihan Umum Badan Eksekutif Mahasiswa (KPU-BEM STAKN) Oktober 2013-2014.</w:t>
      </w:r>
    </w:p>
    <w:sectPr>
      <w:footnotePr>
        <w:pos w:val="pageBottom"/>
        <w:numFmt w:val="decimal"/>
        <w:numRestart w:val="continuous"/>
      </w:footnotePr>
      <w:pgSz w:w="12240" w:h="15840"/>
      <w:pgMar w:top="1960" w:left="1713" w:right="3547" w:bottom="19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2) + 10.5 pt,Italic,Spacing 0 pt"/>
    <w:basedOn w:val="CharStyle4"/>
    <w:rPr>
      <w:lang w:val="en-US" w:eastAsia="en-US" w:bidi="en-US"/>
      <w:i/>
      <w:iCs/>
      <w:u w:val="single"/>
      <w:sz w:val="21"/>
      <w:szCs w:val="21"/>
      <w:w w:val="100"/>
      <w:spacing w:val="-10"/>
      <w:color w:val="000000"/>
      <w:position w:val="0"/>
    </w:rPr>
  </w:style>
  <w:style w:type="paragraph" w:customStyle="1" w:styleId="Style3">
    <w:name w:val="Body text (2)"/>
    <w:basedOn w:val="Normal"/>
    <w:link w:val="CharStyle4"/>
    <w:pPr>
      <w:widowControl w:val="0"/>
      <w:shd w:val="clear" w:color="auto" w:fill="FFFFFF"/>
      <w:jc w:val="center"/>
      <w:spacing w:after="840" w:line="0" w:lineRule="exact"/>
      <w:ind w:hanging="28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