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64" w:line="2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INSTRUMEN WAWANCARA</w:t>
      </w:r>
      <w:bookmarkEnd w:id="0"/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makna di balik pengurbanan hewan dalam ritual </w:t>
      </w:r>
      <w:r>
        <w:rPr>
          <w:rStyle w:val="CharStyle10"/>
        </w:rPr>
        <w:t>rambu solo'?</w:t>
      </w:r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dampak ketika dalam </w:t>
      </w:r>
      <w:r>
        <w:rPr>
          <w:rStyle w:val="CharStyle10"/>
        </w:rPr>
        <w:t>Alu ’ Rambu Solo 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pemotongan kewan (kerbau) tidak di lakukan?</w:t>
      </w:r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pandangan bapak/ibu tentang kurban hewan dalam </w:t>
      </w:r>
      <w:r>
        <w:rPr>
          <w:rStyle w:val="CharStyle10"/>
        </w:rPr>
        <w:t>Alu' Rambu Solo ’?</w:t>
      </w:r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pemaknaan bapak / ibu dalam pengurbanan hewan dalam ritual </w:t>
      </w:r>
      <w:r>
        <w:rPr>
          <w:rStyle w:val="CharStyle10"/>
        </w:rPr>
        <w:t>Alu ’ Rambu Solo ’?</w:t>
      </w:r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bapak / ibu menegoisasikan diri dalam konteks selaku kristen dan dalam konteks selaku masyarakat Toraja?</w:t>
      </w:r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pandangan bapak/ibu tentang pengurbanan hewan dalam ritual </w:t>
      </w:r>
      <w:r>
        <w:rPr>
          <w:rStyle w:val="CharStyle10"/>
        </w:rPr>
        <w:t>Alu ’ Rambu Solo 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dan pengorbanan Yesus Kristus dalam Kekristenan?</w:t>
      </w:r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pandangan bapak / ibu tentang arwa sang mendiang yang berada di </w:t>
      </w:r>
      <w:r>
        <w:rPr>
          <w:rStyle w:val="CharStyle10"/>
        </w:rPr>
        <w:t>puyal</w:t>
      </w:r>
    </w:p>
    <w:p>
      <w:pPr>
        <w:pStyle w:val="Style8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725" w:left="1756" w:right="1582" w:bottom="272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Jenis kerbau manaka yang paling penting untuk di kurbankan?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84" w:line="28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DAFTAR NAMA RESPONDEN</w:t>
      </w:r>
      <w:bookmarkEnd w:id="1"/>
    </w:p>
    <w:tbl>
      <w:tblPr>
        <w:tblOverlap w:val="never"/>
        <w:tblLayout w:type="fixed"/>
        <w:jc w:val="right"/>
      </w:tblPr>
      <w:tblGrid>
        <w:gridCol w:w="928"/>
        <w:gridCol w:w="3195"/>
        <w:gridCol w:w="1356"/>
        <w:gridCol w:w="2284"/>
      </w:tblGrid>
      <w:tr>
        <w:trPr>
          <w:trHeight w:val="6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UMUR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JABATAN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Setrianto Tarrapa’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Dosen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40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Reti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Masyarakat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Abe’ Assa’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Pemerhati Adat</w:t>
            </w:r>
          </w:p>
        </w:tc>
      </w:tr>
      <w:tr>
        <w:trPr>
          <w:trHeight w:val="6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Ambe’ Limun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Pemerhati Adat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Ambe’ Gebi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Pemerhati Adat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 xml:space="preserve">Ne’ </w:t>
            </w:r>
            <w:r>
              <w:rPr>
                <w:rStyle w:val="CharStyle11"/>
                <w:lang w:val="en-US" w:eastAsia="en-US" w:bidi="en-US"/>
              </w:rPr>
              <w:t>Silva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Masyarakat</w:t>
            </w:r>
          </w:p>
        </w:tc>
      </w:tr>
      <w:tr>
        <w:trPr>
          <w:trHeight w:val="6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 xml:space="preserve">Jon </w:t>
            </w:r>
            <w:r>
              <w:rPr>
                <w:rStyle w:val="CharStyle11"/>
              </w:rPr>
              <w:t>Sita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Majelis</w:t>
            </w:r>
          </w:p>
        </w:tc>
      </w:tr>
    </w:tbl>
    <w:p>
      <w:pPr>
        <w:framePr w:w="7763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830" w:left="1754" w:right="1703" w:bottom="28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.25pt;margin-top:94.8pt;width:88.9pt;height:10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13 pt,Italic"/>
    <w:basedOn w:val="CharStyle9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9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00" w:line="624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