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5" w:line="240" w:lineRule="exact"/>
        <w:ind w:left="478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Cuririculum Vitae</w:t>
      </w:r>
    </w:p>
    <w:p>
      <w:pPr>
        <w:pStyle w:val="Style8"/>
        <w:tabs>
          <w:tab w:leader="none" w:pos="3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95pt;margin-top:0;width:175.7pt;height:206.4pt;z-index:-125829376;mso-wrap-distance-left:5.pt;mso-wrap-distance-right:12.4pt;mso-wrap-distance-bottom:35.8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 lengkap penulis Alpiani, dilahirkan di Bittuang, 27 Januari 1998</w:t>
        <w:tab/>
        <w:t>. Penulis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merupakan anak ke lima dari pasangan Bapak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Linggi’ dan Ibu Adolpina. Penulis memiliki 5 saudara kandung yaitu Paris Bonga, Toding, Alsen Pakendek, Alber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Pali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Bua’ dan Alnita. Penulis memulai perjalanan pendidikannya demi cita-cita dan harapan tinggi yaitu sebagai berikut :</w:t>
      </w:r>
    </w:p>
    <w:p>
      <w:pPr>
        <w:pStyle w:val="Style8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SDN 308 INPRS Rantekarua dan selesai tahun 2010.</w:t>
      </w:r>
    </w:p>
    <w:p>
      <w:pPr>
        <w:pStyle w:val="Style8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2010 melanjutkan pendidikan di SMPN 1 Bittuang dan boleh dinyatakan lulus pada tahun 2013.</w:t>
      </w:r>
    </w:p>
    <w:p>
      <w:pPr>
        <w:pStyle w:val="Style8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Kemudian tahun 2013 melanjutkan pendidikan di SMK Kristen Bittuang jurusan Administrasi Perkantoran (AP) dan boleh selesai pada tahun 2016.</w:t>
      </w:r>
    </w:p>
    <w:p>
      <w:pPr>
        <w:pStyle w:val="Style8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Kemudian pada pertengahan tahun 2016 melanjutkan pendidikan ke jenjang yang lebih tinggi di STAKN Toraja yang sekarang bernama IAKN Toraja, Jurusan Teologi, Prodi Teologi Kristen.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2032" w:left="1329" w:right="2438" w:bottom="203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9.25pt;margin-top:805.75pt;width:10.4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540" w:line="579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