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337" w:line="280" w:lineRule="exact"/>
        <w:ind w:left="3420" w:right="0" w:firstLine="0"/>
      </w:pPr>
      <w:bookmarkStart w:id="0" w:name="bookmark0"/>
      <w:r>
        <w:rPr>
          <w:lang w:val="id-ID" w:eastAsia="id-ID" w:bidi="id-ID"/>
          <w:w w:val="100"/>
          <w:spacing w:val="0"/>
          <w:color w:val="000000"/>
          <w:position w:val="0"/>
        </w:rPr>
        <w:t>DAFTAR PUSTAKA</w:t>
      </w:r>
      <w:bookmarkEnd w:id="0"/>
    </w:p>
    <w:p>
      <w:pPr>
        <w:pStyle w:val="Style8"/>
        <w:widowControl w:val="0"/>
        <w:keepNext w:val="0"/>
        <w:keepLines w:val="0"/>
        <w:shd w:val="clear" w:color="auto" w:fill="auto"/>
        <w:bidi w:val="0"/>
        <w:jc w:val="left"/>
        <w:spacing w:before="0" w:after="345" w:line="240" w:lineRule="exact"/>
        <w:ind w:left="960" w:right="0"/>
      </w:pPr>
      <w:r>
        <w:rPr>
          <w:lang w:val="id-ID" w:eastAsia="id-ID" w:bidi="id-ID"/>
          <w:sz w:val="24"/>
          <w:szCs w:val="24"/>
          <w:w w:val="100"/>
          <w:spacing w:val="0"/>
          <w:color w:val="000000"/>
          <w:position w:val="0"/>
        </w:rPr>
        <w:t>Alkitab Terjamahan Baru</w:t>
      </w:r>
    </w:p>
    <w:p>
      <w:pPr>
        <w:pStyle w:val="Style8"/>
        <w:widowControl w:val="0"/>
        <w:keepNext w:val="0"/>
        <w:keepLines w:val="0"/>
        <w:shd w:val="clear" w:color="auto" w:fill="auto"/>
        <w:bidi w:val="0"/>
        <w:jc w:val="left"/>
        <w:spacing w:before="0" w:after="66" w:line="240" w:lineRule="exact"/>
        <w:ind w:left="960" w:right="0"/>
      </w:pPr>
      <w:r>
        <w:rPr>
          <w:lang w:val="id-ID" w:eastAsia="id-ID" w:bidi="id-ID"/>
          <w:sz w:val="24"/>
          <w:szCs w:val="24"/>
          <w:w w:val="100"/>
          <w:spacing w:val="0"/>
          <w:color w:val="000000"/>
          <w:position w:val="0"/>
        </w:rPr>
        <w:t>Tata Gereja Toraja</w:t>
      </w:r>
    </w:p>
    <w:p>
      <w:pPr>
        <w:pStyle w:val="Style8"/>
        <w:widowControl w:val="0"/>
        <w:keepNext w:val="0"/>
        <w:keepLines w:val="0"/>
        <w:shd w:val="clear" w:color="auto" w:fill="auto"/>
        <w:bidi w:val="0"/>
        <w:jc w:val="left"/>
        <w:spacing w:before="0" w:after="0" w:line="624" w:lineRule="exact"/>
        <w:ind w:left="960" w:right="0"/>
      </w:pPr>
      <w:r>
        <w:rPr>
          <w:lang w:val="en-US" w:eastAsia="en-US" w:bidi="en-US"/>
          <w:sz w:val="24"/>
          <w:szCs w:val="24"/>
          <w:w w:val="100"/>
          <w:spacing w:val="0"/>
          <w:color w:val="000000"/>
          <w:position w:val="0"/>
        </w:rPr>
        <w:t xml:space="preserve">Aditjondro, George </w:t>
      </w:r>
      <w:r>
        <w:rPr>
          <w:lang w:val="id-ID" w:eastAsia="id-ID" w:bidi="id-ID"/>
          <w:sz w:val="24"/>
          <w:szCs w:val="24"/>
          <w:w w:val="100"/>
          <w:spacing w:val="0"/>
          <w:color w:val="000000"/>
          <w:position w:val="0"/>
        </w:rPr>
        <w:t xml:space="preserve">J. 2010. </w:t>
      </w:r>
      <w:r>
        <w:rPr>
          <w:rStyle w:val="CharStyle10"/>
        </w:rPr>
        <w:t xml:space="preserve">Pragmatisme Menjadi </w:t>
      </w:r>
      <w:r>
        <w:rPr>
          <w:rStyle w:val="CharStyle10"/>
          <w:lang w:val="en-US" w:eastAsia="en-US" w:bidi="en-US"/>
        </w:rPr>
        <w:t xml:space="preserve">to </w:t>
      </w:r>
      <w:r>
        <w:rPr>
          <w:rStyle w:val="CharStyle10"/>
        </w:rPr>
        <w:t xml:space="preserve">Sugi' </w:t>
      </w:r>
      <w:r>
        <w:rPr>
          <w:rStyle w:val="CharStyle10"/>
          <w:lang w:val="en-US" w:eastAsia="en-US" w:bidi="en-US"/>
        </w:rPr>
        <w:t xml:space="preserve">dan to </w:t>
      </w:r>
      <w:r>
        <w:rPr>
          <w:rStyle w:val="CharStyle10"/>
        </w:rPr>
        <w:t>Kapua di Toraja.</w:t>
      </w:r>
      <w:r>
        <w:rPr>
          <w:lang w:val="id-ID" w:eastAsia="id-ID" w:bidi="id-ID"/>
          <w:sz w:val="24"/>
          <w:szCs w:val="24"/>
          <w:w w:val="100"/>
          <w:spacing w:val="0"/>
          <w:color w:val="000000"/>
          <w:position w:val="0"/>
        </w:rPr>
        <w:t xml:space="preserve"> Yogyakarta Gunung Sopai</w:t>
      </w:r>
    </w:p>
    <w:p>
      <w:pPr>
        <w:pStyle w:val="Style8"/>
        <w:widowControl w:val="0"/>
        <w:keepNext w:val="0"/>
        <w:keepLines w:val="0"/>
        <w:shd w:val="clear" w:color="auto" w:fill="auto"/>
        <w:bidi w:val="0"/>
        <w:jc w:val="left"/>
        <w:spacing w:before="0" w:after="0" w:line="624" w:lineRule="exact"/>
        <w:ind w:left="960" w:right="0"/>
      </w:pPr>
      <w:r>
        <w:rPr>
          <w:lang w:val="id-ID" w:eastAsia="id-ID" w:bidi="id-ID"/>
          <w:sz w:val="24"/>
          <w:szCs w:val="24"/>
          <w:w w:val="100"/>
          <w:spacing w:val="0"/>
          <w:color w:val="000000"/>
          <w:position w:val="0"/>
        </w:rPr>
        <w:t xml:space="preserve">Allo Pasanda, Arrang. 1995. </w:t>
      </w:r>
      <w:r>
        <w:rPr>
          <w:rStyle w:val="CharStyle10"/>
          <w:lang w:val="en-US" w:eastAsia="en-US" w:bidi="en-US"/>
        </w:rPr>
        <w:t xml:space="preserve">Pong </w:t>
      </w:r>
      <w:r>
        <w:rPr>
          <w:rStyle w:val="CharStyle10"/>
        </w:rPr>
        <w:t>Tiku Pahlawan Tana Toraja.</w:t>
      </w:r>
      <w:r>
        <w:rPr>
          <w:lang w:val="id-ID" w:eastAsia="id-ID" w:bidi="id-ID"/>
          <w:sz w:val="24"/>
          <w:szCs w:val="24"/>
          <w:w w:val="100"/>
          <w:spacing w:val="0"/>
          <w:color w:val="000000"/>
          <w:position w:val="0"/>
        </w:rPr>
        <w:t xml:space="preserve"> Jakarta: Fajar Baru Pratama</w:t>
      </w:r>
    </w:p>
    <w:p>
      <w:pPr>
        <w:pStyle w:val="Style8"/>
        <w:widowControl w:val="0"/>
        <w:keepNext w:val="0"/>
        <w:keepLines w:val="0"/>
        <w:shd w:val="clear" w:color="auto" w:fill="auto"/>
        <w:bidi w:val="0"/>
        <w:jc w:val="left"/>
        <w:spacing w:before="0" w:after="0" w:line="624" w:lineRule="exact"/>
        <w:ind w:left="960" w:right="0"/>
      </w:pPr>
      <w:r>
        <w:rPr>
          <w:lang w:val="id-ID" w:eastAsia="id-ID" w:bidi="id-ID"/>
          <w:sz w:val="24"/>
          <w:szCs w:val="24"/>
          <w:w w:val="100"/>
          <w:spacing w:val="0"/>
          <w:color w:val="000000"/>
          <w:position w:val="0"/>
        </w:rPr>
        <w:t>Arriyono, dkk. 1985.</w:t>
      </w:r>
      <w:r>
        <w:rPr>
          <w:rStyle w:val="CharStyle10"/>
        </w:rPr>
        <w:t>Kamus Antropologi.</w:t>
      </w:r>
      <w:r>
        <w:rPr>
          <w:lang w:val="id-ID" w:eastAsia="id-ID" w:bidi="id-ID"/>
          <w:sz w:val="24"/>
          <w:szCs w:val="24"/>
          <w:w w:val="100"/>
          <w:spacing w:val="0"/>
          <w:color w:val="000000"/>
          <w:position w:val="0"/>
        </w:rPr>
        <w:t xml:space="preserve"> Jakarta: Akademik Pressindo</w:t>
      </w:r>
    </w:p>
    <w:p>
      <w:pPr>
        <w:pStyle w:val="Style8"/>
        <w:widowControl w:val="0"/>
        <w:keepNext w:val="0"/>
        <w:keepLines w:val="0"/>
        <w:shd w:val="clear" w:color="auto" w:fill="auto"/>
        <w:bidi w:val="0"/>
        <w:jc w:val="left"/>
        <w:spacing w:before="0" w:after="0" w:line="624" w:lineRule="exact"/>
        <w:ind w:left="960" w:right="0"/>
      </w:pPr>
      <w:r>
        <w:rPr>
          <w:lang w:val="id-ID" w:eastAsia="id-ID" w:bidi="id-ID"/>
          <w:sz w:val="24"/>
          <w:szCs w:val="24"/>
          <w:w w:val="100"/>
          <w:spacing w:val="0"/>
          <w:color w:val="000000"/>
          <w:position w:val="0"/>
        </w:rPr>
        <w:t>Banne Ringgi’, Ismail. Penyimpanan Mayat</w:t>
      </w:r>
    </w:p>
    <w:p>
      <w:pPr>
        <w:pStyle w:val="Style8"/>
        <w:widowControl w:val="0"/>
        <w:keepNext w:val="0"/>
        <w:keepLines w:val="0"/>
        <w:shd w:val="clear" w:color="auto" w:fill="auto"/>
        <w:bidi w:val="0"/>
        <w:jc w:val="left"/>
        <w:spacing w:before="0" w:after="0" w:line="624" w:lineRule="exact"/>
        <w:ind w:left="960" w:right="0"/>
      </w:pPr>
      <w:r>
        <w:rPr>
          <w:lang w:val="en-US" w:eastAsia="en-US" w:bidi="en-US"/>
          <w:sz w:val="24"/>
          <w:szCs w:val="24"/>
          <w:w w:val="100"/>
          <w:spacing w:val="0"/>
          <w:color w:val="000000"/>
          <w:position w:val="0"/>
        </w:rPr>
        <w:t xml:space="preserve">Carson, </w:t>
      </w:r>
      <w:r>
        <w:rPr>
          <w:lang w:val="id-ID" w:eastAsia="id-ID" w:bidi="id-ID"/>
          <w:sz w:val="24"/>
          <w:szCs w:val="24"/>
          <w:w w:val="100"/>
          <w:spacing w:val="0"/>
          <w:color w:val="000000"/>
          <w:position w:val="0"/>
        </w:rPr>
        <w:t xml:space="preserve">D. A. dan Woodbridge, John D. 2002 </w:t>
      </w:r>
      <w:r>
        <w:rPr>
          <w:rStyle w:val="CharStyle10"/>
          <w:lang w:val="en-US" w:eastAsia="en-US" w:bidi="en-US"/>
        </w:rPr>
        <w:t>God and Culture.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Surabaya: Momentum</w:t>
      </w:r>
    </w:p>
    <w:p>
      <w:pPr>
        <w:pStyle w:val="Style8"/>
        <w:widowControl w:val="0"/>
        <w:keepNext w:val="0"/>
        <w:keepLines w:val="0"/>
        <w:shd w:val="clear" w:color="auto" w:fill="auto"/>
        <w:bidi w:val="0"/>
        <w:jc w:val="left"/>
        <w:spacing w:before="0" w:after="0" w:line="624" w:lineRule="exact"/>
        <w:ind w:left="960" w:right="0"/>
      </w:pPr>
      <w:r>
        <w:rPr>
          <w:lang w:val="id-ID" w:eastAsia="id-ID" w:bidi="id-ID"/>
          <w:sz w:val="24"/>
          <w:szCs w:val="24"/>
          <w:w w:val="100"/>
          <w:spacing w:val="0"/>
          <w:color w:val="000000"/>
          <w:position w:val="0"/>
        </w:rPr>
        <w:t xml:space="preserve">Darma Putera, Eka. 2000. </w:t>
      </w:r>
      <w:r>
        <w:rPr>
          <w:rStyle w:val="CharStyle10"/>
        </w:rPr>
        <w:t>Pergulatan Kehadiran Kristen di Indonesia.</w:t>
      </w:r>
      <w:r>
        <w:rPr>
          <w:lang w:val="id-ID" w:eastAsia="id-ID" w:bidi="id-ID"/>
          <w:sz w:val="24"/>
          <w:szCs w:val="24"/>
          <w:w w:val="100"/>
          <w:spacing w:val="0"/>
          <w:color w:val="000000"/>
          <w:position w:val="0"/>
        </w:rPr>
        <w:t xml:space="preserve"> Jakarta BPK Gunung Mulia</w:t>
      </w:r>
    </w:p>
    <w:p>
      <w:pPr>
        <w:pStyle w:val="Style11"/>
        <w:widowControl w:val="0"/>
        <w:keepNext w:val="0"/>
        <w:keepLines w:val="0"/>
        <w:shd w:val="clear" w:color="auto" w:fill="auto"/>
        <w:bidi w:val="0"/>
        <w:jc w:val="left"/>
        <w:spacing w:before="0" w:after="0"/>
        <w:ind w:left="960" w:right="0"/>
      </w:pPr>
      <w:r>
        <w:rPr>
          <w:rStyle w:val="CharStyle13"/>
          <w:i w:val="0"/>
          <w:iCs w:val="0"/>
        </w:rPr>
        <w:t xml:space="preserve">Emi, dkk. 2020. </w:t>
      </w:r>
      <w:r>
        <w:rPr>
          <w:lang w:val="id-ID" w:eastAsia="id-ID" w:bidi="id-ID"/>
          <w:sz w:val="24"/>
          <w:szCs w:val="24"/>
          <w:w w:val="100"/>
          <w:color w:val="000000"/>
          <w:position w:val="0"/>
        </w:rPr>
        <w:t>Riset Budaya Mempertahankan Tradisi di Tengah Krisis Moralitas.</w:t>
      </w:r>
      <w:r>
        <w:rPr>
          <w:rStyle w:val="CharStyle13"/>
          <w:i w:val="0"/>
          <w:iCs w:val="0"/>
        </w:rPr>
        <w:t xml:space="preserve"> </w:t>
      </w:r>
      <w:r>
        <w:rPr>
          <w:rStyle w:val="CharStyle13"/>
          <w:lang w:val="en-US" w:eastAsia="en-US" w:bidi="en-US"/>
          <w:i w:val="0"/>
          <w:iCs w:val="0"/>
        </w:rPr>
        <w:t xml:space="preserve">1AEN1 </w:t>
      </w:r>
      <w:r>
        <w:rPr>
          <w:rStyle w:val="CharStyle13"/>
          <w:i w:val="0"/>
          <w:iCs w:val="0"/>
        </w:rPr>
        <w:t>Parepare Nusantara Press</w:t>
      </w:r>
    </w:p>
    <w:p>
      <w:pPr>
        <w:pStyle w:val="Style8"/>
        <w:widowControl w:val="0"/>
        <w:keepNext w:val="0"/>
        <w:keepLines w:val="0"/>
        <w:shd w:val="clear" w:color="auto" w:fill="auto"/>
        <w:bidi w:val="0"/>
        <w:jc w:val="left"/>
        <w:spacing w:before="0" w:after="0" w:line="624" w:lineRule="exact"/>
        <w:ind w:left="960" w:right="0"/>
      </w:pPr>
      <w:r>
        <w:rPr>
          <w:lang w:val="id-ID" w:eastAsia="id-ID" w:bidi="id-ID"/>
          <w:sz w:val="24"/>
          <w:szCs w:val="24"/>
          <w:w w:val="100"/>
          <w:spacing w:val="0"/>
          <w:color w:val="000000"/>
          <w:position w:val="0"/>
        </w:rPr>
        <w:t xml:space="preserve">Hadiwijono, Harun. 2009. </w:t>
      </w:r>
      <w:r>
        <w:rPr>
          <w:rStyle w:val="CharStyle10"/>
        </w:rPr>
        <w:t>Iman Kristen.</w:t>
      </w:r>
      <w:r>
        <w:rPr>
          <w:lang w:val="id-ID" w:eastAsia="id-ID" w:bidi="id-ID"/>
          <w:sz w:val="24"/>
          <w:szCs w:val="24"/>
          <w:w w:val="100"/>
          <w:spacing w:val="0"/>
          <w:color w:val="000000"/>
          <w:position w:val="0"/>
        </w:rPr>
        <w:t xml:space="preserve"> Jakarta: BPK Gunung Mulia</w:t>
      </w:r>
    </w:p>
    <w:p>
      <w:pPr>
        <w:pStyle w:val="Style8"/>
        <w:widowControl w:val="0"/>
        <w:keepNext w:val="0"/>
        <w:keepLines w:val="0"/>
        <w:shd w:val="clear" w:color="auto" w:fill="auto"/>
        <w:bidi w:val="0"/>
        <w:jc w:val="left"/>
        <w:spacing w:before="0" w:after="0" w:line="624" w:lineRule="exact"/>
        <w:ind w:left="960" w:right="0"/>
      </w:pPr>
      <w:r>
        <w:rPr>
          <w:lang w:val="en-US" w:eastAsia="en-US" w:bidi="en-US"/>
          <w:sz w:val="24"/>
          <w:szCs w:val="24"/>
          <w:w w:val="100"/>
          <w:spacing w:val="0"/>
          <w:color w:val="000000"/>
          <w:position w:val="0"/>
        </w:rPr>
        <w:t xml:space="preserve">Horton, </w:t>
      </w:r>
      <w:r>
        <w:rPr>
          <w:lang w:val="id-ID" w:eastAsia="id-ID" w:bidi="id-ID"/>
          <w:sz w:val="24"/>
          <w:szCs w:val="24"/>
          <w:w w:val="100"/>
          <w:spacing w:val="0"/>
          <w:color w:val="000000"/>
          <w:position w:val="0"/>
        </w:rPr>
        <w:t xml:space="preserve">Paul B. </w:t>
      </w:r>
      <w:r>
        <w:rPr>
          <w:lang w:val="en-US" w:eastAsia="en-US" w:bidi="en-US"/>
          <w:sz w:val="24"/>
          <w:szCs w:val="24"/>
          <w:w w:val="100"/>
          <w:spacing w:val="0"/>
          <w:color w:val="000000"/>
          <w:position w:val="0"/>
        </w:rPr>
        <w:t xml:space="preserve">dan Hunt, Chester </w:t>
      </w:r>
      <w:r>
        <w:rPr>
          <w:lang w:val="id-ID" w:eastAsia="id-ID" w:bidi="id-ID"/>
          <w:sz w:val="24"/>
          <w:szCs w:val="24"/>
          <w:w w:val="100"/>
          <w:spacing w:val="0"/>
          <w:color w:val="000000"/>
          <w:position w:val="0"/>
        </w:rPr>
        <w:t xml:space="preserve">L. 1984. </w:t>
      </w:r>
      <w:r>
        <w:rPr>
          <w:rStyle w:val="CharStyle10"/>
        </w:rPr>
        <w:t xml:space="preserve">Sosiologi, Jilid I, Edisi Keenam. </w:t>
      </w:r>
      <w:r>
        <w:rPr>
          <w:lang w:val="id-ID" w:eastAsia="id-ID" w:bidi="id-ID"/>
          <w:sz w:val="24"/>
          <w:szCs w:val="24"/>
          <w:w w:val="100"/>
          <w:spacing w:val="0"/>
          <w:color w:val="000000"/>
          <w:position w:val="0"/>
        </w:rPr>
        <w:t>Jakarta: Erlangga</w:t>
      </w:r>
    </w:p>
    <w:p>
      <w:pPr>
        <w:pStyle w:val="Style11"/>
        <w:widowControl w:val="0"/>
        <w:keepNext w:val="0"/>
        <w:keepLines w:val="0"/>
        <w:shd w:val="clear" w:color="auto" w:fill="auto"/>
        <w:bidi w:val="0"/>
        <w:jc w:val="left"/>
        <w:spacing w:before="0" w:after="345" w:line="240" w:lineRule="exact"/>
        <w:ind w:left="960" w:right="0"/>
      </w:pPr>
      <w:r>
        <w:rPr>
          <w:rStyle w:val="CharStyle13"/>
          <w:i w:val="0"/>
          <w:iCs w:val="0"/>
        </w:rPr>
        <w:t xml:space="preserve">Ihromi, T. </w:t>
      </w:r>
      <w:r>
        <w:rPr>
          <w:lang w:val="id-ID" w:eastAsia="id-ID" w:bidi="id-ID"/>
          <w:sz w:val="24"/>
          <w:szCs w:val="24"/>
          <w:w w:val="100"/>
          <w:color w:val="000000"/>
          <w:position w:val="0"/>
        </w:rPr>
        <w:t>O.Adat Perkawinan Sa 'dan dan Tempat Hukum Positif Masa Kini,</w:t>
      </w:r>
    </w:p>
    <w:p>
      <w:pPr>
        <w:pStyle w:val="Style11"/>
        <w:widowControl w:val="0"/>
        <w:keepNext w:val="0"/>
        <w:keepLines w:val="0"/>
        <w:shd w:val="clear" w:color="auto" w:fill="auto"/>
        <w:bidi w:val="0"/>
        <w:jc w:val="left"/>
        <w:spacing w:before="0" w:after="27" w:line="240" w:lineRule="exact"/>
        <w:ind w:left="960" w:right="0"/>
      </w:pPr>
      <w:r>
        <w:rPr>
          <w:lang w:val="id-ID" w:eastAsia="id-ID" w:bidi="id-ID"/>
          <w:sz w:val="24"/>
          <w:szCs w:val="24"/>
          <w:w w:val="100"/>
          <w:color w:val="000000"/>
          <w:position w:val="0"/>
        </w:rPr>
        <w:t xml:space="preserve">Disertasi, Gajah Mada </w:t>
      </w:r>
      <w:r>
        <w:rPr>
          <w:lang w:val="en-US" w:eastAsia="en-US" w:bidi="en-US"/>
          <w:sz w:val="24"/>
          <w:szCs w:val="24"/>
          <w:w w:val="100"/>
          <w:color w:val="000000"/>
          <w:position w:val="0"/>
        </w:rPr>
        <w:t xml:space="preserve">University </w:t>
      </w:r>
      <w:r>
        <w:rPr>
          <w:lang w:val="id-ID" w:eastAsia="id-ID" w:bidi="id-ID"/>
          <w:sz w:val="24"/>
          <w:szCs w:val="24"/>
          <w:w w:val="100"/>
          <w:color w:val="000000"/>
          <w:position w:val="0"/>
        </w:rPr>
        <w:t>Press</w:t>
      </w:r>
    </w:p>
    <w:p>
      <w:pPr>
        <w:pStyle w:val="Style11"/>
        <w:widowControl w:val="0"/>
        <w:keepNext w:val="0"/>
        <w:keepLines w:val="0"/>
        <w:shd w:val="clear" w:color="auto" w:fill="auto"/>
        <w:bidi w:val="0"/>
        <w:jc w:val="both"/>
        <w:spacing w:before="0" w:after="0"/>
        <w:ind w:left="840" w:right="240" w:hanging="840"/>
      </w:pPr>
      <w:r>
        <w:rPr>
          <w:rStyle w:val="CharStyle13"/>
          <w:i w:val="0"/>
          <w:iCs w:val="0"/>
        </w:rPr>
        <w:t xml:space="preserve">Irsya Rica. </w:t>
      </w:r>
      <w:r>
        <w:rPr>
          <w:lang w:val="id-ID" w:eastAsia="id-ID" w:bidi="id-ID"/>
          <w:sz w:val="24"/>
          <w:szCs w:val="24"/>
          <w:w w:val="100"/>
          <w:color w:val="000000"/>
          <w:position w:val="0"/>
        </w:rPr>
        <w:t>Mengulik Asal Usul Mercon Bumbung di Indonesia, Ternyata Dulu Ada Kaitannya dengan Strategi Perang.</w:t>
      </w:r>
      <w:r>
        <w:rPr>
          <w:rStyle w:val="CharStyle13"/>
          <w:i w:val="0"/>
          <w:iCs w:val="0"/>
        </w:rPr>
        <w:t xml:space="preserve"> https:Avww-malangtimes- com. cdn. ampproj </w:t>
      </w:r>
      <w:r>
        <w:rPr>
          <w:rStyle w:val="CharStyle13"/>
          <w:lang w:val="en-US" w:eastAsia="en-US" w:bidi="en-US"/>
          <w:i w:val="0"/>
          <w:iCs w:val="0"/>
        </w:rPr>
        <w:t>ect.org</w:t>
      </w:r>
    </w:p>
    <w:p>
      <w:pPr>
        <w:pStyle w:val="Style8"/>
        <w:widowControl w:val="0"/>
        <w:keepNext w:val="0"/>
        <w:keepLines w:val="0"/>
        <w:shd w:val="clear" w:color="auto" w:fill="auto"/>
        <w:bidi w:val="0"/>
        <w:jc w:val="left"/>
        <w:spacing w:before="0" w:after="0" w:line="619" w:lineRule="exact"/>
        <w:ind w:left="0" w:right="0" w:firstLine="0"/>
      </w:pPr>
      <w:r>
        <w:rPr>
          <w:lang w:val="en-US" w:eastAsia="en-US" w:bidi="en-US"/>
          <w:sz w:val="24"/>
          <w:szCs w:val="24"/>
          <w:w w:val="100"/>
          <w:spacing w:val="0"/>
          <w:color w:val="000000"/>
          <w:position w:val="0"/>
        </w:rPr>
        <w:t xml:space="preserve">Kabanga’, Andarias. 2002. </w:t>
      </w:r>
      <w:r>
        <w:rPr>
          <w:rStyle w:val="CharStyle10"/>
        </w:rPr>
        <w:t>Manusia Mati Seutuhnya.</w:t>
      </w:r>
      <w:r>
        <w:rPr>
          <w:lang w:val="id-ID" w:eastAsia="id-ID" w:bidi="id-ID"/>
          <w:sz w:val="24"/>
          <w:szCs w:val="24"/>
          <w:w w:val="100"/>
          <w:spacing w:val="0"/>
          <w:color w:val="000000"/>
          <w:position w:val="0"/>
        </w:rPr>
        <w:t xml:space="preserve"> Yogyakarta: Media Pesindo </w:t>
      </w:r>
      <w:r>
        <w:rPr>
          <w:rStyle w:val="CharStyle10"/>
        </w:rPr>
        <w:t>Kamus Besar Bahasa Indonesia (KBBI),</w:t>
      </w:r>
      <w:r>
        <w:rPr>
          <w:lang w:val="id-ID" w:eastAsia="id-ID" w:bidi="id-ID"/>
          <w:sz w:val="24"/>
          <w:szCs w:val="24"/>
          <w:w w:val="100"/>
          <w:spacing w:val="0"/>
          <w:color w:val="000000"/>
          <w:position w:val="0"/>
        </w:rPr>
        <w:t xml:space="preserve"> Edisi Ketiga, Balai Pustaka Kobong, Theoderus. 1992. </w:t>
      </w:r>
      <w:r>
        <w:rPr>
          <w:rStyle w:val="CharStyle10"/>
        </w:rPr>
        <w:t>Aluk, Adat dan Kebudayaan Toraja dalam Perjumpaan dengan Injil.</w:t>
      </w:r>
      <w:r>
        <w:rPr>
          <w:lang w:val="id-ID" w:eastAsia="id-ID" w:bidi="id-ID"/>
          <w:sz w:val="24"/>
          <w:szCs w:val="24"/>
          <w:w w:val="100"/>
          <w:spacing w:val="0"/>
          <w:color w:val="000000"/>
          <w:position w:val="0"/>
        </w:rPr>
        <w:t xml:space="preserve"> Jakarta: Pusbang Badan Pekeija Sinode Gereja Toraja</w:t>
      </w:r>
    </w:p>
    <w:p>
      <w:pPr>
        <w:pStyle w:val="Style8"/>
        <w:widowControl w:val="0"/>
        <w:keepNext w:val="0"/>
        <w:keepLines w:val="0"/>
        <w:shd w:val="clear" w:color="auto" w:fill="auto"/>
        <w:bidi w:val="0"/>
        <w:jc w:val="left"/>
        <w:spacing w:before="0" w:after="0" w:line="624" w:lineRule="exact"/>
        <w:ind w:left="0" w:right="0" w:firstLine="0"/>
      </w:pPr>
      <w:r>
        <w:rPr>
          <w:lang w:val="id-ID" w:eastAsia="id-ID" w:bidi="id-ID"/>
          <w:sz w:val="24"/>
          <w:szCs w:val="24"/>
          <w:w w:val="100"/>
          <w:spacing w:val="0"/>
          <w:color w:val="000000"/>
          <w:position w:val="0"/>
        </w:rPr>
        <w:t xml:space="preserve">Kobong, Theoderus. 2008. </w:t>
      </w:r>
      <w:r>
        <w:rPr>
          <w:rStyle w:val="CharStyle10"/>
        </w:rPr>
        <w:t>Injil dan Tongkonan.</w:t>
      </w:r>
      <w:r>
        <w:rPr>
          <w:lang w:val="id-ID" w:eastAsia="id-ID" w:bidi="id-ID"/>
          <w:sz w:val="24"/>
          <w:szCs w:val="24"/>
          <w:w w:val="100"/>
          <w:spacing w:val="0"/>
          <w:color w:val="000000"/>
          <w:position w:val="0"/>
        </w:rPr>
        <w:t xml:space="preserve"> Jakarta: Gunung Mulia Kuncoroningrat. 1954. </w:t>
      </w:r>
      <w:r>
        <w:rPr>
          <w:rStyle w:val="CharStyle10"/>
        </w:rPr>
        <w:t>Sejarah Kebudayaan Indonesia.</w:t>
      </w:r>
      <w:r>
        <w:rPr>
          <w:lang w:val="id-ID" w:eastAsia="id-ID" w:bidi="id-ID"/>
          <w:sz w:val="24"/>
          <w:szCs w:val="24"/>
          <w:w w:val="100"/>
          <w:spacing w:val="0"/>
          <w:color w:val="000000"/>
          <w:position w:val="0"/>
        </w:rPr>
        <w:t xml:space="preserve"> Yogyakarta: Jambatan Mattulada. 1997. </w:t>
      </w:r>
      <w:r>
        <w:rPr>
          <w:rStyle w:val="CharStyle10"/>
        </w:rPr>
        <w:t>Kebudayaan</w:t>
      </w:r>
      <w:r>
        <w:rPr>
          <w:lang w:val="id-ID" w:eastAsia="id-ID" w:bidi="id-ID"/>
          <w:sz w:val="24"/>
          <w:szCs w:val="24"/>
          <w:w w:val="100"/>
          <w:spacing w:val="0"/>
          <w:color w:val="000000"/>
          <w:position w:val="0"/>
        </w:rPr>
        <w:t xml:space="preserve">, </w:t>
      </w:r>
      <w:r>
        <w:rPr>
          <w:rStyle w:val="CharStyle10"/>
        </w:rPr>
        <w:t xml:space="preserve">Kemanusiaan, dan Lingkungan Hidup. </w:t>
      </w:r>
      <w:r>
        <w:rPr>
          <w:lang w:val="id-ID" w:eastAsia="id-ID" w:bidi="id-ID"/>
          <w:sz w:val="24"/>
          <w:szCs w:val="24"/>
          <w:w w:val="100"/>
          <w:spacing w:val="0"/>
          <w:color w:val="000000"/>
          <w:position w:val="0"/>
        </w:rPr>
        <w:t xml:space="preserve">Hasanuddin </w:t>
      </w:r>
      <w:r>
        <w:rPr>
          <w:lang w:val="en-US" w:eastAsia="en-US" w:bidi="en-US"/>
          <w:sz w:val="24"/>
          <w:szCs w:val="24"/>
          <w:w w:val="100"/>
          <w:spacing w:val="0"/>
          <w:color w:val="000000"/>
          <w:position w:val="0"/>
        </w:rPr>
        <w:t xml:space="preserve">University </w:t>
      </w:r>
      <w:r>
        <w:rPr>
          <w:lang w:val="id-ID" w:eastAsia="id-ID" w:bidi="id-ID"/>
          <w:sz w:val="24"/>
          <w:szCs w:val="24"/>
          <w:w w:val="100"/>
          <w:spacing w:val="0"/>
          <w:color w:val="000000"/>
          <w:position w:val="0"/>
        </w:rPr>
        <w:t>Press</w:t>
      </w:r>
    </w:p>
    <w:p>
      <w:pPr>
        <w:pStyle w:val="Style8"/>
        <w:widowControl w:val="0"/>
        <w:keepNext w:val="0"/>
        <w:keepLines w:val="0"/>
        <w:shd w:val="clear" w:color="auto" w:fill="auto"/>
        <w:bidi w:val="0"/>
        <w:jc w:val="left"/>
        <w:spacing w:before="0" w:after="0" w:line="624" w:lineRule="exact"/>
        <w:ind w:left="0" w:right="0" w:firstLine="0"/>
      </w:pPr>
      <w:r>
        <w:rPr>
          <w:lang w:val="id-ID" w:eastAsia="id-ID" w:bidi="id-ID"/>
          <w:sz w:val="24"/>
          <w:szCs w:val="24"/>
          <w:w w:val="100"/>
          <w:spacing w:val="0"/>
          <w:color w:val="000000"/>
          <w:position w:val="0"/>
        </w:rPr>
        <w:t xml:space="preserve">Nasir, </w:t>
      </w:r>
      <w:r>
        <w:rPr>
          <w:lang w:val="en-US" w:eastAsia="en-US" w:bidi="en-US"/>
          <w:sz w:val="24"/>
          <w:szCs w:val="24"/>
          <w:w w:val="100"/>
          <w:spacing w:val="0"/>
          <w:color w:val="000000"/>
          <w:position w:val="0"/>
        </w:rPr>
        <w:t xml:space="preserve">Mohammad. </w:t>
      </w:r>
      <w:r>
        <w:rPr>
          <w:lang w:val="id-ID" w:eastAsia="id-ID" w:bidi="id-ID"/>
          <w:sz w:val="24"/>
          <w:szCs w:val="24"/>
          <w:w w:val="100"/>
          <w:spacing w:val="0"/>
          <w:color w:val="000000"/>
          <w:position w:val="0"/>
        </w:rPr>
        <w:t xml:space="preserve">1998. </w:t>
      </w:r>
      <w:r>
        <w:rPr>
          <w:rStyle w:val="CharStyle10"/>
        </w:rPr>
        <w:t>Metode Penelitian.</w:t>
      </w:r>
      <w:r>
        <w:rPr>
          <w:lang w:val="id-ID" w:eastAsia="id-ID" w:bidi="id-ID"/>
          <w:sz w:val="24"/>
          <w:szCs w:val="24"/>
          <w:w w:val="100"/>
          <w:spacing w:val="0"/>
          <w:color w:val="000000"/>
          <w:position w:val="0"/>
        </w:rPr>
        <w:t xml:space="preserve"> Jakarta: Gahlia Indonesia Panggarra, Robi. 2015. </w:t>
      </w:r>
      <w:r>
        <w:rPr>
          <w:rStyle w:val="CharStyle10"/>
        </w:rPr>
        <w:t>Upacara Rambu Solo' di Tana Toraja, Memahami Bentuk Kerukunan di Tengah Situasi Konflik.</w:t>
      </w:r>
      <w:r>
        <w:rPr>
          <w:lang w:val="id-ID" w:eastAsia="id-ID" w:bidi="id-ID"/>
          <w:sz w:val="24"/>
          <w:szCs w:val="24"/>
          <w:w w:val="100"/>
          <w:spacing w:val="0"/>
          <w:color w:val="000000"/>
          <w:position w:val="0"/>
        </w:rPr>
        <w:t xml:space="preserve"> Bandung: Kalam Hidup Patilima, </w:t>
      </w:r>
      <w:r>
        <w:rPr>
          <w:lang w:val="en-US" w:eastAsia="en-US" w:bidi="en-US"/>
          <w:sz w:val="24"/>
          <w:szCs w:val="24"/>
          <w:w w:val="100"/>
          <w:spacing w:val="0"/>
          <w:color w:val="000000"/>
          <w:position w:val="0"/>
        </w:rPr>
        <w:t xml:space="preserve">Hamid. </w:t>
      </w:r>
      <w:r>
        <w:rPr>
          <w:lang w:val="id-ID" w:eastAsia="id-ID" w:bidi="id-ID"/>
          <w:sz w:val="24"/>
          <w:szCs w:val="24"/>
          <w:w w:val="100"/>
          <w:spacing w:val="0"/>
          <w:color w:val="000000"/>
          <w:position w:val="0"/>
        </w:rPr>
        <w:t xml:space="preserve">2011. </w:t>
      </w:r>
      <w:r>
        <w:rPr>
          <w:rStyle w:val="CharStyle10"/>
        </w:rPr>
        <w:t>Metode Penelitian Kualitatif.</w:t>
      </w:r>
      <w:r>
        <w:rPr>
          <w:lang w:val="id-ID" w:eastAsia="id-ID" w:bidi="id-ID"/>
          <w:sz w:val="24"/>
          <w:szCs w:val="24"/>
          <w:w w:val="100"/>
          <w:spacing w:val="0"/>
          <w:color w:val="000000"/>
          <w:position w:val="0"/>
        </w:rPr>
        <w:t xml:space="preserve"> Bandung: Alfabeta </w:t>
      </w:r>
      <w:r>
        <w:rPr>
          <w:lang w:val="en-US" w:eastAsia="en-US" w:bidi="en-US"/>
          <w:sz w:val="24"/>
          <w:szCs w:val="24"/>
          <w:w w:val="100"/>
          <w:spacing w:val="0"/>
          <w:color w:val="000000"/>
          <w:position w:val="0"/>
        </w:rPr>
        <w:t xml:space="preserve">Raho, Bernard. </w:t>
      </w:r>
      <w:r>
        <w:rPr>
          <w:lang w:val="id-ID" w:eastAsia="id-ID" w:bidi="id-ID"/>
          <w:sz w:val="24"/>
          <w:szCs w:val="24"/>
          <w:w w:val="100"/>
          <w:spacing w:val="0"/>
          <w:color w:val="000000"/>
          <w:position w:val="0"/>
        </w:rPr>
        <w:t xml:space="preserve">2014. </w:t>
      </w:r>
      <w:r>
        <w:rPr>
          <w:rStyle w:val="CharStyle10"/>
        </w:rPr>
        <w:t>Sosiologi.</w:t>
      </w:r>
      <w:r>
        <w:rPr>
          <w:lang w:val="id-ID" w:eastAsia="id-ID" w:bidi="id-ID"/>
          <w:sz w:val="24"/>
          <w:szCs w:val="24"/>
          <w:w w:val="100"/>
          <w:spacing w:val="0"/>
          <w:color w:val="000000"/>
          <w:position w:val="0"/>
        </w:rPr>
        <w:t xml:space="preserve"> Yogyakarta: Ledalero.</w:t>
      </w:r>
    </w:p>
    <w:p>
      <w:pPr>
        <w:pStyle w:val="Style8"/>
        <w:widowControl w:val="0"/>
        <w:keepNext w:val="0"/>
        <w:keepLines w:val="0"/>
        <w:shd w:val="clear" w:color="auto" w:fill="auto"/>
        <w:bidi w:val="0"/>
        <w:jc w:val="left"/>
        <w:spacing w:before="0" w:after="0" w:line="653" w:lineRule="exact"/>
        <w:ind w:left="860" w:right="0" w:hanging="860"/>
      </w:pPr>
      <w:r>
        <w:rPr>
          <w:lang w:val="id-ID" w:eastAsia="id-ID" w:bidi="id-ID"/>
          <w:sz w:val="24"/>
          <w:szCs w:val="24"/>
          <w:w w:val="100"/>
          <w:spacing w:val="0"/>
          <w:color w:val="000000"/>
          <w:position w:val="0"/>
        </w:rPr>
        <w:t xml:space="preserve">Sampe, </w:t>
      </w:r>
      <w:r>
        <w:rPr>
          <w:lang w:val="en-US" w:eastAsia="en-US" w:bidi="en-US"/>
          <w:sz w:val="24"/>
          <w:szCs w:val="24"/>
          <w:w w:val="100"/>
          <w:spacing w:val="0"/>
          <w:color w:val="000000"/>
          <w:position w:val="0"/>
        </w:rPr>
        <w:t xml:space="preserve">Naomi. </w:t>
      </w:r>
      <w:r>
        <w:rPr>
          <w:lang w:val="id-ID" w:eastAsia="id-ID" w:bidi="id-ID"/>
          <w:sz w:val="24"/>
          <w:szCs w:val="24"/>
          <w:w w:val="100"/>
          <w:spacing w:val="0"/>
          <w:color w:val="000000"/>
          <w:position w:val="0"/>
        </w:rPr>
        <w:t xml:space="preserve">2014. </w:t>
      </w:r>
      <w:r>
        <w:rPr>
          <w:rStyle w:val="CharStyle10"/>
        </w:rPr>
        <w:t xml:space="preserve">Umpuran Mali' Vol. 1 </w:t>
      </w:r>
      <w:r>
        <w:rPr>
          <w:rStyle w:val="CharStyle10"/>
          <w:lang w:val="en-US" w:eastAsia="en-US" w:bidi="en-US"/>
        </w:rPr>
        <w:t xml:space="preserve">No. </w:t>
      </w:r>
      <w:r>
        <w:rPr>
          <w:rStyle w:val="CharStyle10"/>
        </w:rPr>
        <w:t>I Edisi Juli.</w:t>
      </w:r>
      <w:r>
        <w:rPr>
          <w:lang w:val="id-ID" w:eastAsia="id-ID" w:bidi="id-ID"/>
          <w:sz w:val="24"/>
          <w:szCs w:val="24"/>
          <w:w w:val="100"/>
          <w:spacing w:val="0"/>
          <w:color w:val="000000"/>
          <w:position w:val="0"/>
        </w:rPr>
        <w:t xml:space="preserve"> Tana Toraja: STAKN Toraja</w:t>
      </w:r>
    </w:p>
    <w:p>
      <w:pPr>
        <w:pStyle w:val="Style8"/>
        <w:widowControl w:val="0"/>
        <w:keepNext w:val="0"/>
        <w:keepLines w:val="0"/>
        <w:shd w:val="clear" w:color="auto" w:fill="auto"/>
        <w:bidi w:val="0"/>
        <w:jc w:val="left"/>
        <w:spacing w:before="0" w:after="0" w:line="613" w:lineRule="exact"/>
        <w:ind w:left="0" w:right="0" w:firstLine="0"/>
      </w:pPr>
      <w:r>
        <w:rPr>
          <w:lang w:val="id-ID" w:eastAsia="id-ID" w:bidi="id-ID"/>
          <w:sz w:val="24"/>
          <w:szCs w:val="24"/>
          <w:w w:val="100"/>
          <w:spacing w:val="0"/>
          <w:color w:val="000000"/>
          <w:position w:val="0"/>
        </w:rPr>
        <w:t xml:space="preserve">Setiadi, </w:t>
      </w:r>
      <w:r>
        <w:rPr>
          <w:lang w:val="en-US" w:eastAsia="en-US" w:bidi="en-US"/>
          <w:sz w:val="24"/>
          <w:szCs w:val="24"/>
          <w:w w:val="100"/>
          <w:spacing w:val="0"/>
          <w:color w:val="000000"/>
          <w:position w:val="0"/>
        </w:rPr>
        <w:t xml:space="preserve">Elly </w:t>
      </w:r>
      <w:r>
        <w:rPr>
          <w:lang w:val="id-ID" w:eastAsia="id-ID" w:bidi="id-ID"/>
          <w:sz w:val="24"/>
          <w:szCs w:val="24"/>
          <w:w w:val="100"/>
          <w:spacing w:val="0"/>
          <w:color w:val="000000"/>
          <w:position w:val="0"/>
        </w:rPr>
        <w:t xml:space="preserve">M. 2006. </w:t>
      </w:r>
      <w:r>
        <w:rPr>
          <w:rStyle w:val="CharStyle10"/>
        </w:rPr>
        <w:t>Ilmu Sosial dan Budaya Dasar.</w:t>
      </w:r>
      <w:r>
        <w:rPr>
          <w:lang w:val="id-ID" w:eastAsia="id-ID" w:bidi="id-ID"/>
          <w:sz w:val="24"/>
          <w:szCs w:val="24"/>
          <w:w w:val="100"/>
          <w:spacing w:val="0"/>
          <w:color w:val="000000"/>
          <w:position w:val="0"/>
        </w:rPr>
        <w:t xml:space="preserve"> Jakarta: Kencana Simanjuntak, Bungaran Antonius. 2016. </w:t>
      </w:r>
      <w:r>
        <w:rPr>
          <w:rStyle w:val="CharStyle10"/>
        </w:rPr>
        <w:t>Tradisi, Agama, dan Akseptasi Modernisasi pada Masyarakat Pedesaan Jawa.</w:t>
      </w:r>
      <w:r>
        <w:rPr>
          <w:lang w:val="id-ID" w:eastAsia="id-ID" w:bidi="id-ID"/>
          <w:sz w:val="24"/>
          <w:szCs w:val="24"/>
          <w:w w:val="100"/>
          <w:spacing w:val="0"/>
          <w:color w:val="000000"/>
          <w:position w:val="0"/>
        </w:rPr>
        <w:t xml:space="preserve"> Yayasan Pustaka Obor Indonesia</w:t>
      </w:r>
    </w:p>
    <w:p>
      <w:pPr>
        <w:pStyle w:val="Style8"/>
        <w:widowControl w:val="0"/>
        <w:keepNext w:val="0"/>
        <w:keepLines w:val="0"/>
        <w:shd w:val="clear" w:color="auto" w:fill="auto"/>
        <w:bidi w:val="0"/>
        <w:jc w:val="left"/>
        <w:spacing w:before="0" w:after="0" w:line="613" w:lineRule="exact"/>
        <w:ind w:left="0" w:right="0" w:firstLine="0"/>
        <w:sectPr>
          <w:headerReference w:type="default" r:id="rId5"/>
          <w:footerReference w:type="first" r:id="rId6"/>
          <w:titlePg/>
          <w:footnotePr>
            <w:pos w:val="pageBottom"/>
            <w:numFmt w:val="decimal"/>
            <w:numRestart w:val="continuous"/>
          </w:footnotePr>
          <w:pgSz w:w="12240" w:h="20160"/>
          <w:pgMar w:top="3112" w:left="727" w:right="2608" w:bottom="2876" w:header="0" w:footer="3" w:gutter="0"/>
          <w:rtlGutter w:val="0"/>
          <w:cols w:space="720"/>
          <w:pgNumType w:start="54"/>
          <w:noEndnote/>
          <w:docGrid w:linePitch="360"/>
        </w:sectPr>
      </w:pPr>
      <w:r>
        <w:rPr>
          <w:lang w:val="id-ID" w:eastAsia="id-ID" w:bidi="id-ID"/>
          <w:sz w:val="24"/>
          <w:szCs w:val="24"/>
          <w:w w:val="100"/>
          <w:spacing w:val="0"/>
          <w:color w:val="000000"/>
          <w:position w:val="0"/>
        </w:rPr>
        <w:t xml:space="preserve">Soeharto, Irawan. 1997. </w:t>
      </w:r>
      <w:r>
        <w:rPr>
          <w:rStyle w:val="CharStyle10"/>
        </w:rPr>
        <w:t>Metode Penelitian Sosial.</w:t>
      </w:r>
      <w:r>
        <w:rPr>
          <w:lang w:val="id-ID" w:eastAsia="id-ID" w:bidi="id-ID"/>
          <w:sz w:val="24"/>
          <w:szCs w:val="24"/>
          <w:w w:val="100"/>
          <w:spacing w:val="0"/>
          <w:color w:val="000000"/>
          <w:position w:val="0"/>
        </w:rPr>
        <w:t xml:space="preserve"> Bandung: Rosdakarya Soekamo. </w:t>
      </w:r>
      <w:r>
        <w:rPr>
          <w:rStyle w:val="CharStyle10"/>
        </w:rPr>
        <w:t>\993.Kamus Sosiologi.</w:t>
      </w:r>
      <w:r>
        <w:rPr>
          <w:lang w:val="id-ID" w:eastAsia="id-ID" w:bidi="id-ID"/>
          <w:sz w:val="24"/>
          <w:szCs w:val="24"/>
          <w:w w:val="100"/>
          <w:spacing w:val="0"/>
          <w:color w:val="000000"/>
          <w:position w:val="0"/>
        </w:rPr>
        <w:t xml:space="preserve"> Jakarta: PT Raja Grafindo Persada</w:t>
      </w:r>
    </w:p>
    <w:p>
      <w:pPr>
        <w:pStyle w:val="Style11"/>
        <w:widowControl w:val="0"/>
        <w:keepNext w:val="0"/>
        <w:keepLines w:val="0"/>
        <w:shd w:val="clear" w:color="auto" w:fill="auto"/>
        <w:bidi w:val="0"/>
        <w:jc w:val="left"/>
        <w:spacing w:before="0" w:after="0" w:line="613" w:lineRule="exact"/>
        <w:ind w:left="0" w:right="0" w:firstLine="0"/>
      </w:pPr>
      <w:r>
        <w:rPr>
          <w:rStyle w:val="CharStyle13"/>
          <w:lang w:val="en-US" w:eastAsia="en-US" w:bidi="en-US"/>
          <w:i w:val="0"/>
          <w:iCs w:val="0"/>
        </w:rPr>
        <w:t xml:space="preserve">Sugiyono. 2009. </w:t>
      </w:r>
      <w:r>
        <w:rPr>
          <w:lang w:val="id-ID" w:eastAsia="id-ID" w:bidi="id-ID"/>
          <w:sz w:val="24"/>
          <w:szCs w:val="24"/>
          <w:w w:val="100"/>
          <w:color w:val="000000"/>
          <w:position w:val="0"/>
        </w:rPr>
        <w:t>Metode Penelitian Pendidikan: Pendekatan Kuantitatif, Kualitatif, dan R&amp;D.</w:t>
      </w:r>
      <w:r>
        <w:rPr>
          <w:rStyle w:val="CharStyle13"/>
          <w:i w:val="0"/>
          <w:iCs w:val="0"/>
        </w:rPr>
        <w:t xml:space="preserve"> Bandung: Alfabeta Sugiyono. 2012. </w:t>
      </w:r>
      <w:r>
        <w:rPr>
          <w:lang w:val="id-ID" w:eastAsia="id-ID" w:bidi="id-ID"/>
          <w:sz w:val="24"/>
          <w:szCs w:val="24"/>
          <w:w w:val="100"/>
          <w:color w:val="000000"/>
          <w:position w:val="0"/>
        </w:rPr>
        <w:t>Memahami Penelitian Kualitatif.</w:t>
      </w:r>
      <w:r>
        <w:rPr>
          <w:rStyle w:val="CharStyle13"/>
          <w:i w:val="0"/>
          <w:iCs w:val="0"/>
        </w:rPr>
        <w:t xml:space="preserve"> Bandung: Alfabeta Sukmadinata, Nana Syaodih. 2009. </w:t>
      </w:r>
      <w:r>
        <w:rPr>
          <w:lang w:val="id-ID" w:eastAsia="id-ID" w:bidi="id-ID"/>
          <w:sz w:val="24"/>
          <w:szCs w:val="24"/>
          <w:w w:val="100"/>
          <w:color w:val="000000"/>
          <w:position w:val="0"/>
        </w:rPr>
        <w:t>Metode Penelitian Kualitatif</w:t>
      </w:r>
      <w:r>
        <w:rPr>
          <w:rStyle w:val="CharStyle13"/>
          <w:i w:val="0"/>
          <w:iCs w:val="0"/>
        </w:rPr>
        <w:t xml:space="preserve"> Bandung: Rosdakarya</w:t>
      </w:r>
    </w:p>
    <w:p>
      <w:pPr>
        <w:pStyle w:val="Style8"/>
        <w:widowControl w:val="0"/>
        <w:keepNext w:val="0"/>
        <w:keepLines w:val="0"/>
        <w:shd w:val="clear" w:color="auto" w:fill="auto"/>
        <w:bidi w:val="0"/>
        <w:jc w:val="left"/>
        <w:spacing w:before="0" w:after="0" w:line="613" w:lineRule="exact"/>
        <w:ind w:left="0" w:right="0" w:firstLine="0"/>
      </w:pPr>
      <w:r>
        <w:rPr>
          <w:lang w:val="id-ID" w:eastAsia="id-ID" w:bidi="id-ID"/>
          <w:sz w:val="24"/>
          <w:szCs w:val="24"/>
          <w:w w:val="100"/>
          <w:spacing w:val="0"/>
          <w:color w:val="000000"/>
          <w:position w:val="0"/>
        </w:rPr>
        <w:t xml:space="preserve">Sztompka, Piotr. 2007. </w:t>
      </w:r>
      <w:r>
        <w:rPr>
          <w:rStyle w:val="CharStyle10"/>
        </w:rPr>
        <w:t>Sosiologi Perubahan Sosial.</w:t>
      </w:r>
      <w:r>
        <w:rPr>
          <w:lang w:val="id-ID" w:eastAsia="id-ID" w:bidi="id-ID"/>
          <w:sz w:val="24"/>
          <w:szCs w:val="24"/>
          <w:w w:val="100"/>
          <w:spacing w:val="0"/>
          <w:color w:val="000000"/>
          <w:position w:val="0"/>
        </w:rPr>
        <w:t xml:space="preserve"> Jakarta: Prenada Media Grup Tammu, J. </w:t>
      </w:r>
      <w:r>
        <w:rPr>
          <w:lang w:val="en-US" w:eastAsia="en-US" w:bidi="en-US"/>
          <w:sz w:val="24"/>
          <w:szCs w:val="24"/>
          <w:w w:val="100"/>
          <w:spacing w:val="0"/>
          <w:color w:val="000000"/>
          <w:position w:val="0"/>
        </w:rPr>
        <w:t xml:space="preserve">dan Van </w:t>
      </w:r>
      <w:r>
        <w:rPr>
          <w:lang w:val="id-ID" w:eastAsia="id-ID" w:bidi="id-ID"/>
          <w:sz w:val="24"/>
          <w:szCs w:val="24"/>
          <w:w w:val="100"/>
          <w:spacing w:val="0"/>
          <w:color w:val="000000"/>
          <w:position w:val="0"/>
        </w:rPr>
        <w:t xml:space="preserve">Der </w:t>
      </w:r>
      <w:r>
        <w:rPr>
          <w:lang w:val="en-US" w:eastAsia="en-US" w:bidi="en-US"/>
          <w:sz w:val="24"/>
          <w:szCs w:val="24"/>
          <w:w w:val="100"/>
          <w:spacing w:val="0"/>
          <w:color w:val="000000"/>
          <w:position w:val="0"/>
        </w:rPr>
        <w:t xml:space="preserve">Veen, </w:t>
      </w:r>
      <w:r>
        <w:rPr>
          <w:lang w:val="id-ID" w:eastAsia="id-ID" w:bidi="id-ID"/>
          <w:sz w:val="24"/>
          <w:szCs w:val="24"/>
          <w:w w:val="100"/>
          <w:spacing w:val="0"/>
          <w:color w:val="000000"/>
          <w:position w:val="0"/>
        </w:rPr>
        <w:t xml:space="preserve">H. 1972. </w:t>
      </w:r>
      <w:r>
        <w:rPr>
          <w:rStyle w:val="CharStyle10"/>
        </w:rPr>
        <w:t>Kamus Toraja Indonesia.</w:t>
      </w:r>
      <w:r>
        <w:rPr>
          <w:lang w:val="id-ID" w:eastAsia="id-ID" w:bidi="id-ID"/>
          <w:sz w:val="24"/>
          <w:szCs w:val="24"/>
          <w:w w:val="100"/>
          <w:spacing w:val="0"/>
          <w:color w:val="000000"/>
          <w:position w:val="0"/>
        </w:rPr>
        <w:t xml:space="preserve"> Rantepao: Yayasan Perguruan Tinggi Toraja BPSGT Tangdilintin, HC. L. T. 2014. </w:t>
      </w:r>
      <w:r>
        <w:rPr>
          <w:rStyle w:val="CharStyle10"/>
        </w:rPr>
        <w:t>Toraja dan Kebudayaan.</w:t>
      </w:r>
      <w:r>
        <w:rPr>
          <w:lang w:val="id-ID" w:eastAsia="id-ID" w:bidi="id-ID"/>
          <w:sz w:val="24"/>
          <w:szCs w:val="24"/>
          <w:w w:val="100"/>
          <w:spacing w:val="0"/>
          <w:color w:val="000000"/>
          <w:position w:val="0"/>
        </w:rPr>
        <w:t xml:space="preserve"> Lembaga Kajian dan Penulis Sejarah Budaya Sulawesi Selatan Tangdilintin, L. T. 1981. </w:t>
      </w:r>
      <w:r>
        <w:rPr>
          <w:rStyle w:val="CharStyle10"/>
        </w:rPr>
        <w:t>Toraja dan Kebudayaan.</w:t>
      </w:r>
      <w:r>
        <w:rPr>
          <w:lang w:val="id-ID" w:eastAsia="id-ID" w:bidi="id-ID"/>
          <w:sz w:val="24"/>
          <w:szCs w:val="24"/>
          <w:w w:val="100"/>
          <w:spacing w:val="0"/>
          <w:color w:val="000000"/>
          <w:position w:val="0"/>
        </w:rPr>
        <w:t xml:space="preserve"> Toraja: Yayasan Lepongan Bulan</w:t>
      </w:r>
    </w:p>
    <w:p>
      <w:pPr>
        <w:pStyle w:val="Style8"/>
        <w:widowControl w:val="0"/>
        <w:keepNext w:val="0"/>
        <w:keepLines w:val="0"/>
        <w:shd w:val="clear" w:color="auto" w:fill="auto"/>
        <w:bidi w:val="0"/>
        <w:jc w:val="both"/>
        <w:spacing w:before="0" w:after="0" w:line="613" w:lineRule="exact"/>
        <w:ind w:left="940" w:right="0" w:hanging="940"/>
      </w:pPr>
      <w:r>
        <w:rPr>
          <w:lang w:val="id-ID" w:eastAsia="id-ID" w:bidi="id-ID"/>
          <w:sz w:val="24"/>
          <w:szCs w:val="24"/>
          <w:w w:val="100"/>
          <w:spacing w:val="0"/>
          <w:color w:val="000000"/>
          <w:position w:val="0"/>
        </w:rPr>
        <w:t xml:space="preserve">Tomatala, Yakob. 2007. </w:t>
      </w:r>
      <w:r>
        <w:rPr>
          <w:rStyle w:val="CharStyle10"/>
        </w:rPr>
        <w:t>Pengantar Antropologi Kebudayaan, Dasar-Dasar Pelayanan Lintas Budaya.</w:t>
      </w:r>
      <w:r>
        <w:rPr>
          <w:lang w:val="id-ID" w:eastAsia="id-ID" w:bidi="id-ID"/>
          <w:sz w:val="24"/>
          <w:szCs w:val="24"/>
          <w:w w:val="100"/>
          <w:spacing w:val="0"/>
          <w:color w:val="000000"/>
          <w:position w:val="0"/>
        </w:rPr>
        <w:t xml:space="preserve"> Media Penerbit Kristen YT </w:t>
      </w:r>
      <w:r>
        <w:rPr>
          <w:lang w:val="en-US" w:eastAsia="en-US" w:bidi="en-US"/>
          <w:sz w:val="24"/>
          <w:szCs w:val="24"/>
          <w:w w:val="100"/>
          <w:spacing w:val="0"/>
          <w:color w:val="000000"/>
          <w:position w:val="0"/>
        </w:rPr>
        <w:t xml:space="preserve">Leadership </w:t>
      </w:r>
      <w:r>
        <w:rPr>
          <w:lang w:val="id-ID" w:eastAsia="id-ID" w:bidi="id-ID"/>
          <w:sz w:val="24"/>
          <w:szCs w:val="24"/>
          <w:w w:val="100"/>
          <w:spacing w:val="0"/>
          <w:color w:val="000000"/>
          <w:position w:val="0"/>
        </w:rPr>
        <w:t>Fundation</w:t>
      </w:r>
    </w:p>
    <w:p>
      <w:pPr>
        <w:pStyle w:val="Style8"/>
        <w:widowControl w:val="0"/>
        <w:keepNext w:val="0"/>
        <w:keepLines w:val="0"/>
        <w:shd w:val="clear" w:color="auto" w:fill="auto"/>
        <w:bidi w:val="0"/>
        <w:jc w:val="left"/>
        <w:spacing w:before="0" w:after="0" w:line="613" w:lineRule="exact"/>
        <w:ind w:left="0" w:right="0" w:firstLine="0"/>
      </w:pPr>
      <w:r>
        <w:rPr>
          <w:lang w:val="id-ID" w:eastAsia="id-ID" w:bidi="id-ID"/>
          <w:sz w:val="24"/>
          <w:szCs w:val="24"/>
          <w:w w:val="100"/>
          <w:spacing w:val="0"/>
          <w:color w:val="000000"/>
          <w:position w:val="0"/>
        </w:rPr>
        <w:t xml:space="preserve">Widyosiswoyo, Supartono. 2004. </w:t>
      </w:r>
      <w:r>
        <w:rPr>
          <w:rStyle w:val="CharStyle10"/>
        </w:rPr>
        <w:t>Ilmu Budaya Dasar.</w:t>
      </w:r>
      <w:r>
        <w:rPr>
          <w:lang w:val="id-ID" w:eastAsia="id-ID" w:bidi="id-ID"/>
          <w:sz w:val="24"/>
          <w:szCs w:val="24"/>
          <w:w w:val="100"/>
          <w:spacing w:val="0"/>
          <w:color w:val="000000"/>
          <w:position w:val="0"/>
        </w:rPr>
        <w:t xml:space="preserve"> Bogor: Ghalia Indonesia Wiyono, Hery Teguh. 2020. </w:t>
      </w:r>
      <w:r>
        <w:rPr>
          <w:rStyle w:val="CharStyle10"/>
        </w:rPr>
        <w:t>Taman Literasi Masa Pandemi.</w:t>
      </w:r>
      <w:r>
        <w:rPr>
          <w:lang w:val="id-ID" w:eastAsia="id-ID" w:bidi="id-ID"/>
          <w:sz w:val="24"/>
          <w:szCs w:val="24"/>
          <w:w w:val="100"/>
          <w:spacing w:val="0"/>
          <w:color w:val="000000"/>
          <w:position w:val="0"/>
        </w:rPr>
        <w:t xml:space="preserve"> Jawa Timur: CV. Beta Aksara</w:t>
      </w:r>
    </w:p>
    <w:p>
      <w:pPr>
        <w:pStyle w:val="Style8"/>
        <w:widowControl w:val="0"/>
        <w:keepNext w:val="0"/>
        <w:keepLines w:val="0"/>
        <w:shd w:val="clear" w:color="auto" w:fill="auto"/>
        <w:bidi w:val="0"/>
        <w:jc w:val="left"/>
        <w:spacing w:before="0" w:after="0" w:line="613" w:lineRule="exact"/>
        <w:ind w:left="0" w:right="0" w:firstLine="0"/>
      </w:pPr>
      <w:r>
        <w:rPr>
          <w:lang w:val="id-ID" w:eastAsia="id-ID" w:bidi="id-ID"/>
          <w:sz w:val="24"/>
          <w:szCs w:val="24"/>
          <w:w w:val="100"/>
          <w:spacing w:val="0"/>
          <w:color w:val="000000"/>
          <w:position w:val="0"/>
        </w:rPr>
        <w:t>Buku Sejarah Jemaat Sadipe</w:t>
      </w:r>
    </w:p>
    <w:p>
      <w:pPr>
        <w:pStyle w:val="Style8"/>
        <w:widowControl w:val="0"/>
        <w:keepNext w:val="0"/>
        <w:keepLines w:val="0"/>
        <w:shd w:val="clear" w:color="auto" w:fill="auto"/>
        <w:bidi w:val="0"/>
        <w:jc w:val="left"/>
        <w:spacing w:before="0" w:after="0" w:line="613" w:lineRule="exact"/>
        <w:ind w:left="0" w:right="0" w:firstLine="0"/>
      </w:pPr>
      <w:r>
        <w:rPr>
          <w:lang w:val="id-ID" w:eastAsia="id-ID" w:bidi="id-ID"/>
          <w:sz w:val="24"/>
          <w:szCs w:val="24"/>
          <w:w w:val="100"/>
          <w:spacing w:val="0"/>
          <w:color w:val="000000"/>
          <w:position w:val="0"/>
        </w:rPr>
        <w:t xml:space="preserve">Baru, wawancara oleh Penulis, Patekke, Makale Selatan, 3 Juni 2021 Bollong, Agustinus, wawancara oleh Penulis, Patekke, Makale Selatan, 27 Mei </w:t>
      </w:r>
      <w:r>
        <w:rPr>
          <w:rStyle w:val="CharStyle15"/>
        </w:rPr>
        <w:t>2021</w:t>
      </w:r>
    </w:p>
    <w:p>
      <w:pPr>
        <w:pStyle w:val="Style8"/>
        <w:widowControl w:val="0"/>
        <w:keepNext w:val="0"/>
        <w:keepLines w:val="0"/>
        <w:shd w:val="clear" w:color="auto" w:fill="auto"/>
        <w:bidi w:val="0"/>
        <w:jc w:val="left"/>
        <w:spacing w:before="0" w:after="0" w:line="613" w:lineRule="exact"/>
        <w:ind w:left="0" w:right="0" w:firstLine="0"/>
        <w:sectPr>
          <w:headerReference w:type="default" r:id="rId7"/>
          <w:footerReference w:type="first" r:id="rId8"/>
          <w:footnotePr>
            <w:pos w:val="pageBottom"/>
            <w:numFmt w:val="decimal"/>
            <w:numRestart w:val="continuous"/>
          </w:footnotePr>
          <w:pgSz w:w="12240" w:h="20160"/>
          <w:pgMar w:top="3112" w:left="727" w:right="2608" w:bottom="2876" w:header="0" w:footer="3" w:gutter="0"/>
          <w:rtlGutter w:val="0"/>
          <w:cols w:space="720"/>
          <w:pgNumType w:start="3"/>
          <w:noEndnote/>
          <w:docGrid w:linePitch="360"/>
        </w:sectPr>
      </w:pPr>
      <w:r>
        <w:rPr>
          <w:lang w:val="en-US" w:eastAsia="en-US" w:bidi="en-US"/>
          <w:sz w:val="24"/>
          <w:szCs w:val="24"/>
          <w:w w:val="100"/>
          <w:spacing w:val="0"/>
          <w:color w:val="000000"/>
          <w:position w:val="0"/>
        </w:rPr>
        <w:t xml:space="preserve">Frans, </w:t>
      </w:r>
      <w:r>
        <w:rPr>
          <w:lang w:val="id-ID" w:eastAsia="id-ID" w:bidi="id-ID"/>
          <w:sz w:val="24"/>
          <w:szCs w:val="24"/>
          <w:w w:val="100"/>
          <w:spacing w:val="0"/>
          <w:color w:val="000000"/>
          <w:position w:val="0"/>
        </w:rPr>
        <w:t>Wawancara oleh Penulis, Patekke, Makale Selatan, 30 September 2021</w:t>
      </w:r>
    </w:p>
    <w:p>
      <w:pPr>
        <w:pStyle w:val="Style8"/>
        <w:widowControl w:val="0"/>
        <w:keepNext w:val="0"/>
        <w:keepLines w:val="0"/>
        <w:shd w:val="clear" w:color="auto" w:fill="auto"/>
        <w:bidi w:val="0"/>
        <w:jc w:val="left"/>
        <w:spacing w:before="0" w:after="0" w:line="630" w:lineRule="exact"/>
        <w:ind w:left="0" w:right="0" w:firstLine="0"/>
      </w:pPr>
      <w:r>
        <w:rPr>
          <w:lang w:val="id-ID" w:eastAsia="id-ID" w:bidi="id-ID"/>
          <w:sz w:val="24"/>
          <w:szCs w:val="24"/>
          <w:w w:val="100"/>
          <w:spacing w:val="0"/>
          <w:color w:val="000000"/>
          <w:position w:val="0"/>
        </w:rPr>
        <w:t xml:space="preserve">Loli, wawancara oleh Penulis, Patekke, Makale Selatan, 28 Mei 2021 M. Yusuf, Wawancara oleh Penulis, Patekke, Makale Selatan, 02 September 2021 Manda’, wawancara oleh Penulis, Patekke, Makale Selatan, 21 Mei 2021 Nira, </w:t>
      </w:r>
      <w:r>
        <w:rPr>
          <w:lang w:val="en-US" w:eastAsia="en-US" w:bidi="en-US"/>
          <w:sz w:val="24"/>
          <w:szCs w:val="24"/>
          <w:w w:val="100"/>
          <w:spacing w:val="0"/>
          <w:color w:val="000000"/>
          <w:position w:val="0"/>
        </w:rPr>
        <w:t xml:space="preserve">Marta, </w:t>
      </w:r>
      <w:r>
        <w:rPr>
          <w:lang w:val="id-ID" w:eastAsia="id-ID" w:bidi="id-ID"/>
          <w:sz w:val="24"/>
          <w:szCs w:val="24"/>
          <w:w w:val="100"/>
          <w:spacing w:val="0"/>
          <w:color w:val="000000"/>
          <w:position w:val="0"/>
        </w:rPr>
        <w:t xml:space="preserve">Wawancara oleh Penulis, Patekke, Makale Selatan, 21 Juni 2021 Paibang, </w:t>
      </w:r>
      <w:r>
        <w:rPr>
          <w:lang w:val="en-US" w:eastAsia="en-US" w:bidi="en-US"/>
          <w:sz w:val="24"/>
          <w:szCs w:val="24"/>
          <w:w w:val="100"/>
          <w:spacing w:val="0"/>
          <w:color w:val="000000"/>
          <w:position w:val="0"/>
        </w:rPr>
        <w:t xml:space="preserve">Marta, </w:t>
      </w:r>
      <w:r>
        <w:rPr>
          <w:lang w:val="id-ID" w:eastAsia="id-ID" w:bidi="id-ID"/>
          <w:sz w:val="24"/>
          <w:szCs w:val="24"/>
          <w:w w:val="100"/>
          <w:spacing w:val="0"/>
          <w:color w:val="000000"/>
          <w:position w:val="0"/>
        </w:rPr>
        <w:t xml:space="preserve">wawancara oleh Penulis, Patekke, Makale Selatan, 7 Juni 2021 Pakka, </w:t>
      </w:r>
      <w:r>
        <w:rPr>
          <w:lang w:val="en-US" w:eastAsia="en-US" w:bidi="en-US"/>
          <w:sz w:val="24"/>
          <w:szCs w:val="24"/>
          <w:w w:val="100"/>
          <w:spacing w:val="0"/>
          <w:color w:val="000000"/>
          <w:position w:val="0"/>
        </w:rPr>
        <w:t xml:space="preserve">David, </w:t>
      </w:r>
      <w:r>
        <w:rPr>
          <w:lang w:val="id-ID" w:eastAsia="id-ID" w:bidi="id-ID"/>
          <w:sz w:val="24"/>
          <w:szCs w:val="24"/>
          <w:w w:val="100"/>
          <w:spacing w:val="0"/>
          <w:color w:val="000000"/>
          <w:position w:val="0"/>
        </w:rPr>
        <w:t xml:space="preserve">wawancara oleh Penulis, Patekke, Makale Selatan, 19 Mei 2021 </w:t>
      </w:r>
      <w:r>
        <w:rPr>
          <w:lang w:val="en-US" w:eastAsia="en-US" w:bidi="en-US"/>
          <w:sz w:val="24"/>
          <w:szCs w:val="24"/>
          <w:w w:val="100"/>
          <w:spacing w:val="0"/>
          <w:color w:val="000000"/>
          <w:position w:val="0"/>
        </w:rPr>
        <w:t xml:space="preserve">Pangala’, Kristina, </w:t>
      </w:r>
      <w:r>
        <w:rPr>
          <w:lang w:val="id-ID" w:eastAsia="id-ID" w:bidi="id-ID"/>
          <w:sz w:val="24"/>
          <w:szCs w:val="24"/>
          <w:w w:val="100"/>
          <w:spacing w:val="0"/>
          <w:color w:val="000000"/>
          <w:position w:val="0"/>
        </w:rPr>
        <w:t xml:space="preserve">wawancara oleh Penulis, Patekke, Makale Selatan, 16 Juni </w:t>
      </w:r>
      <w:r>
        <w:rPr>
          <w:rStyle w:val="CharStyle16"/>
        </w:rPr>
        <w:t>2021</w:t>
      </w:r>
    </w:p>
    <w:p>
      <w:pPr>
        <w:pStyle w:val="Style8"/>
        <w:widowControl w:val="0"/>
        <w:keepNext w:val="0"/>
        <w:keepLines w:val="0"/>
        <w:shd w:val="clear" w:color="auto" w:fill="auto"/>
        <w:bidi w:val="0"/>
        <w:jc w:val="left"/>
        <w:spacing w:before="0" w:after="0" w:line="630" w:lineRule="exact"/>
        <w:ind w:left="0" w:right="0" w:firstLine="0"/>
      </w:pPr>
      <w:r>
        <w:rPr>
          <w:lang w:val="id-ID" w:eastAsia="id-ID" w:bidi="id-ID"/>
          <w:sz w:val="24"/>
          <w:szCs w:val="24"/>
          <w:w w:val="100"/>
          <w:spacing w:val="0"/>
          <w:color w:val="000000"/>
          <w:position w:val="0"/>
        </w:rPr>
        <w:t xml:space="preserve">Patana’, Wawancara oleh Penulis, Patekke, Makale Selatan, 03 September 2021 Patandean, </w:t>
      </w:r>
      <w:r>
        <w:rPr>
          <w:lang w:val="en-US" w:eastAsia="en-US" w:bidi="en-US"/>
          <w:sz w:val="24"/>
          <w:szCs w:val="24"/>
          <w:w w:val="100"/>
          <w:spacing w:val="0"/>
          <w:color w:val="000000"/>
          <w:position w:val="0"/>
        </w:rPr>
        <w:t xml:space="preserve">Selma, </w:t>
      </w:r>
      <w:r>
        <w:rPr>
          <w:lang w:val="id-ID" w:eastAsia="id-ID" w:bidi="id-ID"/>
          <w:sz w:val="24"/>
          <w:szCs w:val="24"/>
          <w:w w:val="100"/>
          <w:spacing w:val="0"/>
          <w:color w:val="000000"/>
          <w:position w:val="0"/>
        </w:rPr>
        <w:t xml:space="preserve">Wawancara oleh Penulis, Patekke, Makale Selatan, 23 Juni </w:t>
      </w:r>
      <w:r>
        <w:rPr>
          <w:rStyle w:val="CharStyle17"/>
        </w:rPr>
        <w:t>2021</w:t>
      </w:r>
    </w:p>
    <w:p>
      <w:pPr>
        <w:pStyle w:val="Style8"/>
        <w:widowControl w:val="0"/>
        <w:keepNext w:val="0"/>
        <w:keepLines w:val="0"/>
        <w:shd w:val="clear" w:color="auto" w:fill="auto"/>
        <w:bidi w:val="0"/>
        <w:jc w:val="left"/>
        <w:spacing w:before="0" w:after="0" w:line="630" w:lineRule="exact"/>
        <w:ind w:left="860" w:right="0" w:hanging="860"/>
      </w:pPr>
      <w:r>
        <w:rPr>
          <w:lang w:val="id-ID" w:eastAsia="id-ID" w:bidi="id-ID"/>
          <w:sz w:val="24"/>
          <w:szCs w:val="24"/>
          <w:w w:val="100"/>
          <w:spacing w:val="0"/>
          <w:color w:val="000000"/>
          <w:position w:val="0"/>
        </w:rPr>
        <w:t xml:space="preserve">Paundanan, </w:t>
      </w:r>
      <w:r>
        <w:rPr>
          <w:lang w:val="en-US" w:eastAsia="en-US" w:bidi="en-US"/>
          <w:sz w:val="24"/>
          <w:szCs w:val="24"/>
          <w:w w:val="100"/>
          <w:spacing w:val="0"/>
          <w:color w:val="000000"/>
          <w:position w:val="0"/>
        </w:rPr>
        <w:t xml:space="preserve">Herman, </w:t>
      </w:r>
      <w:r>
        <w:rPr>
          <w:lang w:val="id-ID" w:eastAsia="id-ID" w:bidi="id-ID"/>
          <w:sz w:val="24"/>
          <w:szCs w:val="24"/>
          <w:w w:val="100"/>
          <w:spacing w:val="0"/>
          <w:color w:val="000000"/>
          <w:position w:val="0"/>
        </w:rPr>
        <w:t xml:space="preserve">Wawancara oleh Penulis, Patekke, Makale Selatan, 18 Juni </w:t>
      </w:r>
      <w:r>
        <w:rPr>
          <w:rStyle w:val="CharStyle17"/>
        </w:rPr>
        <w:t>2021</w:t>
      </w:r>
    </w:p>
    <w:p>
      <w:pPr>
        <w:pStyle w:val="Style8"/>
        <w:widowControl w:val="0"/>
        <w:keepNext w:val="0"/>
        <w:keepLines w:val="0"/>
        <w:shd w:val="clear" w:color="auto" w:fill="auto"/>
        <w:bidi w:val="0"/>
        <w:jc w:val="left"/>
        <w:spacing w:before="0" w:after="0" w:line="240" w:lineRule="exact"/>
        <w:ind w:left="860" w:right="0" w:hanging="860"/>
      </w:pPr>
      <w:r>
        <w:rPr>
          <w:lang w:val="id-ID" w:eastAsia="id-ID" w:bidi="id-ID"/>
          <w:sz w:val="24"/>
          <w:szCs w:val="24"/>
          <w:w w:val="100"/>
          <w:spacing w:val="0"/>
          <w:color w:val="000000"/>
          <w:position w:val="0"/>
        </w:rPr>
        <w:t>Randa, Y. K., wawancara oleh Penulis, Patekke, Makale Selatan, 2 Juni 2021</w:t>
      </w:r>
    </w:p>
    <w:sectPr>
      <w:headerReference w:type="default" r:id="rId9"/>
      <w:footnotePr>
        <w:pos w:val="pageBottom"/>
        <w:numFmt w:val="decimal"/>
        <w:numRestart w:val="continuous"/>
      </w:footnotePr>
      <w:pgSz w:w="12240" w:h="20160"/>
      <w:pgMar w:top="3112" w:left="727" w:right="2608" w:bottom="2876" w:header="0" w:footer="3" w:gutter="0"/>
      <w:rtlGutter w:val="0"/>
      <w:cols w:space="720"/>
      <w:pgNumType w:start="5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54.6pt;margin-top:909.3pt;width:10.7pt;height:8.1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3.7pt;margin-top:74.25pt;width:10.95pt;height:9.5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63.7pt;margin-top:74.25pt;width:10.95pt;height:9.5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6"/>
      <w:szCs w:val="26"/>
      <w:rFonts w:ascii="Times New Roman" w:eastAsia="Times New Roman" w:hAnsi="Times New Roman" w:cs="Times New Roman"/>
    </w:rPr>
  </w:style>
  <w:style w:type="character" w:customStyle="1" w:styleId="CharStyle7">
    <w:name w:val="Header or footer + Trebuchet MS,10.5 pt,Bold"/>
    <w:basedOn w:val="CharStyle6"/>
    <w:rPr>
      <w:lang w:val="id-ID" w:eastAsia="id-ID" w:bidi="id-ID"/>
      <w:b/>
      <w:bCs/>
      <w:sz w:val="21"/>
      <w:szCs w:val="21"/>
      <w:rFonts w:ascii="Trebuchet MS" w:eastAsia="Trebuchet MS" w:hAnsi="Trebuchet MS" w:cs="Trebuchet M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0">
    <w:name w:val="Body text (2) + Italic"/>
    <w:basedOn w:val="CharStyle9"/>
    <w:rPr>
      <w:lang w:val="id-ID" w:eastAsia="id-ID" w:bidi="id-ID"/>
      <w:i/>
      <w:iCs/>
      <w:sz w:val="24"/>
      <w:szCs w:val="24"/>
      <w:w w:val="100"/>
      <w:spacing w:val="0"/>
      <w:color w:val="000000"/>
      <w:position w:val="0"/>
    </w:rPr>
  </w:style>
  <w:style w:type="character" w:customStyle="1" w:styleId="CharStyle12">
    <w:name w:val="Body text (3)_"/>
    <w:basedOn w:val="DefaultParagraphFont"/>
    <w:link w:val="Style11"/>
    <w:rPr>
      <w:b w:val="0"/>
      <w:bCs w:val="0"/>
      <w:i/>
      <w:iCs/>
      <w:u w:val="none"/>
      <w:strike w:val="0"/>
      <w:smallCaps w:val="0"/>
      <w:rFonts w:ascii="Times New Roman" w:eastAsia="Times New Roman" w:hAnsi="Times New Roman" w:cs="Times New Roman"/>
      <w:spacing w:val="0"/>
    </w:rPr>
  </w:style>
  <w:style w:type="character" w:customStyle="1" w:styleId="CharStyle13">
    <w:name w:val="Body text (3) + Not Italic"/>
    <w:basedOn w:val="CharStyle12"/>
    <w:rPr>
      <w:lang w:val="id-ID" w:eastAsia="id-ID" w:bidi="id-ID"/>
      <w:i/>
      <w:iCs/>
      <w:sz w:val="24"/>
      <w:szCs w:val="24"/>
      <w:w w:val="100"/>
      <w:spacing w:val="0"/>
      <w:color w:val="000000"/>
      <w:position w:val="0"/>
    </w:rPr>
  </w:style>
  <w:style w:type="character" w:customStyle="1" w:styleId="CharStyle14">
    <w:name w:val="Header or footer"/>
    <w:basedOn w:val="CharStyle6"/>
    <w:rPr>
      <w:lang w:val="en-US" w:eastAsia="en-US" w:bidi="en-US"/>
      <w:w w:val="100"/>
      <w:spacing w:val="0"/>
      <w:color w:val="000000"/>
      <w:position w:val="0"/>
    </w:rPr>
  </w:style>
  <w:style w:type="character" w:customStyle="1" w:styleId="CharStyle15">
    <w:name w:val="Body text (2) + 13 pt"/>
    <w:basedOn w:val="CharStyle9"/>
    <w:rPr>
      <w:lang w:val="id-ID" w:eastAsia="id-ID" w:bidi="id-ID"/>
      <w:sz w:val="26"/>
      <w:szCs w:val="26"/>
      <w:w w:val="100"/>
      <w:spacing w:val="0"/>
      <w:color w:val="000000"/>
      <w:position w:val="0"/>
    </w:rPr>
  </w:style>
  <w:style w:type="character" w:customStyle="1" w:styleId="CharStyle16">
    <w:name w:val="Body text (2) + Trebuchet MS"/>
    <w:basedOn w:val="CharStyle9"/>
    <w:rPr>
      <w:lang w:val="id-ID" w:eastAsia="id-ID" w:bidi="id-ID"/>
      <w:sz w:val="24"/>
      <w:szCs w:val="24"/>
      <w:rFonts w:ascii="Trebuchet MS" w:eastAsia="Trebuchet MS" w:hAnsi="Trebuchet MS" w:cs="Trebuchet MS"/>
      <w:w w:val="100"/>
      <w:spacing w:val="0"/>
      <w:color w:val="000000"/>
      <w:position w:val="0"/>
    </w:rPr>
  </w:style>
  <w:style w:type="character" w:customStyle="1" w:styleId="CharStyle17">
    <w:name w:val="Body text (2) + 14 pt"/>
    <w:basedOn w:val="CharStyle9"/>
    <w:rPr>
      <w:lang w:val="id-ID" w:eastAsia="id-ID" w:bidi="id-ID"/>
      <w:sz w:val="28"/>
      <w:szCs w:val="28"/>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36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spacing w:before="360" w:after="360" w:line="0" w:lineRule="exact"/>
      <w:ind w:hanging="960"/>
    </w:pPr>
    <w:rPr>
      <w:b w:val="0"/>
      <w:bCs w:val="0"/>
      <w:i w:val="0"/>
      <w:iCs w:val="0"/>
      <w:u w:val="none"/>
      <w:strike w:val="0"/>
      <w:smallCaps w:val="0"/>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spacing w:line="624" w:lineRule="exact"/>
      <w:ind w:hanging="960"/>
    </w:pPr>
    <w:rPr>
      <w:b w:val="0"/>
      <w:bCs w:val="0"/>
      <w:i/>
      <w:iCs/>
      <w:u w:val="none"/>
      <w:strike w:val="0"/>
      <w:smallCaps w:val="0"/>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s>
</file>