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864" w:h="17683"/>
          <w:pgMar w:top="2636" w:left="0" w:right="0" w:bottom="31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PEMBERDAYAAN EKONOMI JEMAAT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5" w:line="27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Kajian Teologis-Sosiologis tentang Pemberdayaan Ekonomi</w:t>
        <w:br/>
        <w:t>warga Jemaat di Gereja Toraja Jemaat Miallo</w:t>
        <w:br/>
        <w:t>Klasis Mappak</w:t>
      </w:r>
    </w:p>
    <w:p>
      <w:pPr>
        <w:framePr w:h="228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1pt;height:11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1254" w:after="1172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63" w:line="27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Diajiikan Kepada Sekolah Tinggi Agama Kristen Negeri (STAKN) Toraja</w:t>
        <w:br/>
        <w:t>Untuk Memenuhi Salah Satn Persyaratan</w:t>
        <w:br/>
        <w:t>Guna Memperoleh Gelar Saijana Teologi (S.Th)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7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Oleh: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78" w:line="47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 E P TI A N</w:t>
        <w:br/>
        <w:t>20123508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JURUSAN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SEKOLAH TINGGI AGAMA KRISTEN NEGERI (STAKN)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2017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573" w:line="320" w:lineRule="exact"/>
        <w:ind w:left="0" w:right="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PEMBERDAYAAN EKONOMIJEMAAT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6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Kajian Teologis - Sosiologis tentang Pemberdayaan Ekonomi Warga Jemaat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452" w:line="240" w:lineRule="exact"/>
        <w:ind w:left="0" w:right="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 Gereja Toiaja Jemaat Miallo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1261" w:line="240" w:lineRule="exact"/>
        <w:ind w:left="0" w:right="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Klasis Mappak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241" w:line="260" w:lineRule="exact"/>
        <w:ind w:left="0" w:right="2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00" w:line="534" w:lineRule="exact"/>
        <w:ind w:left="0" w:right="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kepada Sekolah Tinggi Agama Kristen Negeri (STAKN) Toraja Sebagai</w:t>
        <w:br/>
        <w:t>sal ah satu Persy aratan guna Memperoleh Gelar Saijana Teologi (S.Th)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Oleh: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816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SEPTLAN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20123508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522" w:line="816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 TEOLOGI KRISTEN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403" w:line="613" w:lineRule="exact"/>
        <w:ind w:left="0" w:right="2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</w:t>
        <w:br/>
        <w:t>(STAKN) TORAJA</w:t>
      </w:r>
      <w:bookmarkEnd w:id="2"/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260" w:lineRule="exact"/>
        <w:ind w:left="0" w:right="20" w:firstLine="0"/>
        <w:sectPr>
          <w:type w:val="continuous"/>
          <w:pgSz w:w="10864" w:h="17683"/>
          <w:pgMar w:top="2636" w:left="1036" w:right="1756" w:bottom="3173" w:header="0" w:footer="3" w:gutter="0"/>
          <w:rtlGutter w:val="0"/>
          <w:cols w:space="720"/>
          <w:noEndnote/>
          <w:docGrid w:linePitch="360"/>
        </w:sectPr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2017</w:t>
      </w:r>
      <w:bookmarkEnd w:id="3"/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0864" w:h="17683"/>
          <w:pgMar w:top="2229" w:left="0" w:right="0" w:bottom="491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80" w:line="240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HALAMAN PERSETUJUAN</w:t>
      </w:r>
    </w:p>
    <w:p>
      <w:pPr>
        <w:pStyle w:val="Style3"/>
        <w:tabs>
          <w:tab w:leader="none" w:pos="16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Judul</w:t>
        <w:tab/>
        <w:t>: PEMBERDAYAAN EKONOMI JEMAAT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Sub Judul : Kajian Teologis-Sosiologis tentang Pemberdayaan Ekonomi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Warga Jemaat di Gereja Toraja Jemaat Miallo Klasis Mappak</w:t>
      </w:r>
    </w:p>
    <w:p>
      <w:pPr>
        <w:pStyle w:val="Style3"/>
        <w:tabs>
          <w:tab w:leader="none" w:pos="3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oleh :</w:t>
        <w:tab/>
      </w:r>
      <w:r>
        <w:rPr>
          <w:rStyle w:val="CharStyle31"/>
          <w:b w:val="0"/>
          <w:bCs w:val="0"/>
        </w:rPr>
        <w:t>\</w:t>
      </w:r>
    </w:p>
    <w:p>
      <w:pPr>
        <w:pStyle w:val="Style3"/>
        <w:tabs>
          <w:tab w:leader="none" w:pos="3261" w:val="left"/>
          <w:tab w:leader="none" w:pos="34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Nama</w:t>
        <w:tab/>
        <w:t>:</w:t>
        <w:tab/>
        <w:t>Septian</w:t>
      </w:r>
    </w:p>
    <w:p>
      <w:pPr>
        <w:pStyle w:val="Style3"/>
        <w:tabs>
          <w:tab w:leader="none" w:pos="3261" w:val="left"/>
          <w:tab w:leader="none" w:pos="34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Nirm</w:t>
        <w:tab/>
        <w:t>:</w:t>
        <w:tab/>
        <w:t>20123508</w:t>
      </w:r>
    </w:p>
    <w:p>
      <w:pPr>
        <w:pStyle w:val="Style3"/>
        <w:tabs>
          <w:tab w:leader="none" w:pos="32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3" w:lineRule="exact"/>
        <w:ind w:left="1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452"/>
        <w:ind w:left="3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*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47" w:line="574" w:lineRule="exact"/>
        <w:ind w:left="0" w:right="0" w:firstLine="6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Setelah dikonsultasikan, dikoreksi dan diperbaiki sesuai dengan saran dari dosen pembimbing, maka dinyatakan disetujui untuk mengikuti ujian Skripsi di Sekolah Tinggi Agama Kristen Negeri (STAKN)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851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Mengkendek, 04 Oktober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  <w:sectPr>
          <w:type w:val="continuous"/>
          <w:pgSz w:w="10864" w:h="17683"/>
          <w:pgMar w:top="2229" w:left="848" w:right="1135" w:bottom="4915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1pt;margin-top:25.3pt;width:84.4pt;height:15.75pt;z-index:-125829376;mso-wrap-distance-left:30.1pt;mso-wrap-distance-right:166.2pt;mso-wrap-distance-bottom:12.4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Pembimbing 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-0.85pt;margin-top:113.05pt;width:148.5pt;height:29.25pt;z-index:-125829375;mso-wrap-distance-left:5.pt;mso-wrap-distance-right:116.15pt;mso-wrap-distance-bottom:96.2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0" w:lineRule="exact"/>
                    <w:ind w:left="2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.rus JPtfanda, M.Th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Nip) 197704122006041002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margin-left:39.65pt;margin-top:53.45pt;width:124.8pt;height:61.45pt;z-index:-125829374;mso-wrap-distance-left:5.pt;mso-wrap-distance-right:116.15pt;mso-wrap-distance-bottom:96.2pt;mso-position-horizontal-relative:margin">
            <v:imagedata r:id="rId7" r:href="rId8"/>
            <w10:wrap type="topAndBottom" anchorx="margin"/>
          </v:shape>
        </w:pict>
      </w:r>
      <w:r>
        <w:pict>
          <v:shape id="_x0000_s1030" type="#_x0000_t202" style="position:absolute;margin-left:280.7pt;margin-top:28.1pt;width:163.95pt;height:74.8pt;z-index:-125829373;mso-wrap-distance-left:5.pt;mso-wrap-distance-right:5.pt;mso-wrap-distance-bottom:109.15pt;mso-position-horizontal-relative:margin" wrapcoords="3741 0 14852 0 14852 2816 21600 2816 21600 18773 20413 18773 20413 21600 0 21600 0 18475 1224 18475 1224 2816 3741 2816 3741 0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Pembimbing U</w:t>
                  </w:r>
                </w:p>
                <w:p>
                  <w:pPr>
                    <w:framePr w:h="1496" w:vSpace="2183" w:wrap="notBeside" w:vAnchor="text" w:hAnchor="margin" w:x="5615" w:y="56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1" type="#_x0000_t75" style="width:164pt;height:75pt;">
                        <v:imagedata r:id="rId9" r:href="rId10"/>
                      </v:shape>
                    </w:pic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Pdt. Drs. John L. MatalangP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19.1pt;margin-top:206.5pt;width:8.45pt;height:14.6pt;z-index:-125829372;mso-wrap-distance-left:5.pt;mso-wrap-distance-right:5.pt;mso-wrap-distance-bottom:17.4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Dosen Pembimbing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HALAMAN PENGESAHAN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405" w:lineRule="exact"/>
        <w:ind w:left="0" w:right="780" w:firstLine="0"/>
      </w:pPr>
      <w:r>
        <w:pict>
          <v:shape id="_x0000_s1033" type="#_x0000_t202" style="position:absolute;margin-left:3.65pt;margin-top:-7.95pt;width:67.2pt;height:44.1pt;z-index:-125829371;mso-wrap-distance-left:5.pt;mso-wrap-distance-top:17.5pt;mso-wrap-distance-right:83.25pt;mso-wrap-distance-bottom:114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1" w:lineRule="exact"/>
                    <w:ind w:left="0" w:right="0" w:firstLine="0"/>
                  </w:pPr>
                  <w:r>
                    <w:rPr>
                      <w:rStyle w:val="CharStyle30"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margin-left:3.65pt;margin-top:74.1pt;width:100.95pt;height:63.3pt;z-index:-125829370;mso-wrap-distance-left:5.pt;mso-wrap-distance-top:99.55pt;mso-wrap-distance-right:49.5pt;mso-wrap-distance-bottom:12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5" w:lineRule="exact"/>
                    <w:ind w:left="0" w:right="0" w:firstLine="0"/>
                  </w:pPr>
                  <w:r>
                    <w:rPr>
                      <w:rStyle w:val="CharStyle30"/>
                    </w:rPr>
                    <w:t>Ditulis Oleh Jurusan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5" w:lineRule="exact"/>
                    <w:ind w:left="0" w:right="0" w:firstLine="0"/>
                  </w:pPr>
                  <w:r>
                    <w:rPr>
                      <w:rStyle w:val="CharStyle30"/>
                    </w:rPr>
                    <w:t>Dosen Pembimbing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: PEMBERDAYAAN EKONOMI JEMAAT : Kajian Teologis - Sosiologis tentang Pemberdayaan Ekonomi Warga Jemaat di Gereja Toraja Jemaat Miallo Klasis Mappak : Septian : Teologi Kristen : 1. Petrus Tiranda, M.Th 2. Pdt. Drs. John Matalangi</w:t>
      </w:r>
      <w:r>
        <w:rPr>
          <w:lang w:val="en-US" w:eastAsia="en-US" w:bidi="en-US"/>
          <w:vertAlign w:val="superscript"/>
          <w:sz w:val="24"/>
          <w:szCs w:val="24"/>
          <w:w w:val="100"/>
          <w:spacing w:val="0"/>
          <w:color w:val="000000"/>
          <w:position w:val="0"/>
        </w:rPr>
        <w:t>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2" w:line="405" w:lineRule="exact"/>
        <w:ind w:left="0" w:right="62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Telah dipertahankan dan dipertanggungjawabkan penulis di meja ujian saijana (SI) yang diselenggarakan oleh Sekolah Tinggi Agama Kristen Negeri (STAKN) Toraja dengan predikat memuaskan.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920" w:right="0" w:firstLine="0"/>
        <w:sectPr>
          <w:headerReference w:type="default" r:id="rId11"/>
          <w:footerReference w:type="default" r:id="rId12"/>
          <w:pgSz w:w="10864" w:h="17683"/>
          <w:pgMar w:top="2229" w:left="848" w:right="1135" w:bottom="491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Mengkendek, 17 November 2019</w:t>
      </w:r>
    </w:p>
    <w:p>
      <w:pPr>
        <w:widowControl w:val="0"/>
        <w:rPr>
          <w:sz w:val="2"/>
          <w:szCs w:val="2"/>
        </w:rPr>
      </w:pPr>
      <w:r>
        <w:pict>
          <v:shape id="_x0000_s1037" type="#_x0000_t202" style="position:static;width:543.2pt;height:17.2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0864" w:h="17683"/>
          <w:pgMar w:top="344" w:left="0" w:right="0" w:bottom="3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8" type="#_x0000_t75" style="position:absolute;margin-left:1.9pt;margin-top:0;width:408.pt;height:128.65pt;z-index:-251658750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9" type="#_x0000_t75" style="position:absolute;margin-left:-2.6pt;margin-top:133.05pt;width:428.15pt;height:179.5pt;z-index:-251658749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0" type="#_x0000_t202" style="position:absolute;margin-left:215.95pt;margin-top:345.9pt;width:11.25pt;height:13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in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0864" w:h="17683"/>
      <w:pgMar w:top="344" w:left="607" w:right="1083" w:bottom="34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133.5pt;margin-top:867.95pt;width:5.65pt;height:4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</w:rPr>
                  <w:t>ji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465.65pt;margin-top:5.9pt;width:5.35pt;height:4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■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Heading #1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Heading #2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Body text (6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8">
    <w:name w:val="Heading #2 (2)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Body text (8) Exact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2">
    <w:name w:val="Picture caption Exact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Picture caption Exact"/>
    <w:basedOn w:val="CharStyle2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5">
    <w:name w:val="Picture caption (2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Picture caption (3) Exact"/>
    <w:basedOn w:val="DefaultParagraphFont"/>
    <w:link w:val="Style2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9">
    <w:name w:val="Body text (9) Exact"/>
    <w:basedOn w:val="DefaultParagraphFont"/>
    <w:link w:val="Style28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3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1">
    <w:name w:val="Body text (2) + Arial,11 pt,Italic"/>
    <w:basedOn w:val="CharStyle4"/>
    <w:rPr>
      <w:lang w:val="en-US" w:eastAsia="en-US" w:bidi="en-US"/>
      <w:b/>
      <w:bCs/>
      <w:i/>
      <w:i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3">
    <w:name w:val="Body text (7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character" w:customStyle="1" w:styleId="CharStyle35">
    <w:name w:val="Header or footer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36">
    <w:name w:val="Header or footer + 9.5 pt"/>
    <w:basedOn w:val="CharStyle35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37">
    <w:name w:val="Header or footer + Small Caps"/>
    <w:basedOn w:val="CharStyle35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38">
    <w:name w:val="Body text (4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line="27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jc w:val="center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before="660"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jc w:val="center"/>
      <w:outlineLvl w:val="1"/>
      <w:spacing w:before="1320"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jc w:val="center"/>
      <w:spacing w:before="78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jc w:val="center"/>
      <w:spacing w:line="816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Heading #2 (2)"/>
    <w:basedOn w:val="Normal"/>
    <w:link w:val="CharStyle18"/>
    <w:pPr>
      <w:widowControl w:val="0"/>
      <w:shd w:val="clear" w:color="auto" w:fill="FFFFFF"/>
      <w:jc w:val="center"/>
      <w:outlineLvl w:val="1"/>
      <w:spacing w:before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9">
    <w:name w:val="Body text (8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Picture caption"/>
    <w:basedOn w:val="Normal"/>
    <w:link w:val="CharStyle22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4">
    <w:name w:val="Picture caption (2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Picture caption (3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8">
    <w:name w:val="Body text (9)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32">
    <w:name w:val="Body text (7)"/>
    <w:basedOn w:val="Normal"/>
    <w:link w:val="CharStyle33"/>
    <w:pPr>
      <w:widowControl w:val="0"/>
      <w:shd w:val="clear" w:color="auto" w:fill="FFFFFF"/>
      <w:spacing w:after="780" w:line="163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paragraph" w:customStyle="1" w:styleId="Style34">
    <w:name w:val="Header or footer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/Relationships>
</file>