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12B" w:rsidRDefault="003C0FB1">
      <w:pPr>
        <w:pStyle w:val="Bodytext30"/>
        <w:shd w:val="clear" w:color="auto" w:fill="auto"/>
        <w:ind w:right="1980"/>
      </w:pPr>
      <w:r>
        <w:pict>
          <v:shapetype id="_x0000_t202" coordsize="21600,21600" o:spt="202" path="m,l,21600r21600,l21600,xe">
            <v:stroke joinstyle="miter"/>
            <v:path gradientshapeok="t" o:connecttype="rect"/>
          </v:shapetype>
          <v:shape id="_x0000_s1026" type="#_x0000_t202" style="position:absolute;left:0;text-align:left;margin-left:.3pt;margin-top:53.7pt;width:103.5pt;height:25.65pt;z-index:-125829376;mso-wrap-distance-left:5pt;mso-wrap-distance-right:5.65pt;mso-wrap-distance-bottom:13.45pt;mso-position-horizontal-relative:margin" filled="f" stroked="f">
            <v:textbox style="mso-next-textbox:#_x0000_s1026" inset="0,0,0,0">
              <w:txbxContent>
                <w:p w:rsidR="009D712B" w:rsidRDefault="003C0FB1">
                  <w:pPr>
                    <w:pStyle w:val="Bodytext30"/>
                    <w:shd w:val="clear" w:color="auto" w:fill="auto"/>
                    <w:spacing w:line="260" w:lineRule="exact"/>
                    <w:jc w:val="right"/>
                  </w:pPr>
                  <w:r>
                    <w:rPr>
                      <w:rStyle w:val="Bodytext3Exact"/>
                      <w:b/>
                      <w:bCs/>
                      <w:lang w:val="en-US" w:eastAsia="en-US" w:bidi="en-US"/>
                    </w:rPr>
                    <w:t>A.</w:t>
                  </w:r>
                </w:p>
              </w:txbxContent>
            </v:textbox>
            <w10:wrap type="topAndBottom" anchorx="margin"/>
          </v:shape>
        </w:pict>
      </w:r>
      <w:r>
        <w:pict>
          <v:shape id="_x0000_s1027" type="#_x0000_t202" style="position:absolute;left:0;text-align:left;margin-left:109.4pt;margin-top:55.1pt;width:75.4pt;height:16.1pt;z-index:-125829375;mso-wrap-distance-left:5pt;mso-wrap-distance-right:5pt;mso-wrap-distance-bottom:1.35pt;mso-position-horizontal-relative:margin" filled="f" stroked="f">
            <v:textbox style="mso-next-textbox:#_x0000_s1027;mso-fit-shape-to-text:t" inset="0,0,0,0">
              <w:txbxContent>
                <w:p w:rsidR="009D712B" w:rsidRDefault="003C0FB1">
                  <w:pPr>
                    <w:pStyle w:val="Bodytext30"/>
                    <w:shd w:val="clear" w:color="auto" w:fill="auto"/>
                    <w:spacing w:line="260" w:lineRule="exact"/>
                    <w:jc w:val="left"/>
                  </w:pPr>
                  <w:r>
                    <w:rPr>
                      <w:rStyle w:val="Bodytext3Exact"/>
                      <w:b/>
                      <w:bCs/>
                    </w:rPr>
                    <w:t>Kes</w:t>
                  </w:r>
                  <w:r>
                    <w:rPr>
                      <w:rStyle w:val="Bodytext3Exact"/>
                      <w:b/>
                      <w:bCs/>
                    </w:rPr>
                    <w:t>impulan</w:t>
                  </w:r>
                </w:p>
              </w:txbxContent>
            </v:textbox>
            <w10:wrap type="topAndBottom" anchorx="margin"/>
          </v:shape>
        </w:pict>
      </w:r>
      <w:r>
        <w:pict>
          <v:shape id="_x0000_s1029" type="#_x0000_t202" style="position:absolute;left:0;text-align:left;margin-left:183.4pt;margin-top:73.1pt;width:120.4pt;height:16.3pt;z-index:-125829373;mso-wrap-distance-left:5pt;mso-wrap-distance-right:5pt;mso-wrap-distance-bottom:.85pt;mso-position-horizontal-relative:margin" filled="f" stroked="f">
            <v:textbox style="mso-next-textbox:#_x0000_s1029;mso-fit-shape-to-text:t" inset="0,0,0,0">
              <w:txbxContent>
                <w:p w:rsidR="009D712B" w:rsidRDefault="009D712B">
                  <w:pPr>
                    <w:pStyle w:val="Bodytext50"/>
                    <w:shd w:val="clear" w:color="auto" w:fill="auto"/>
                    <w:spacing w:line="73" w:lineRule="exact"/>
                    <w:jc w:val="both"/>
                  </w:pPr>
                </w:p>
              </w:txbxContent>
            </v:textbox>
            <w10:wrap type="topAndBottom" anchorx="margin"/>
          </v:shape>
        </w:pict>
      </w:r>
      <w:r>
        <w:pict>
          <v:shape id="_x0000_s1030" type="#_x0000_t202" style="position:absolute;left:0;text-align:left;margin-left:306.3pt;margin-top:71.1pt;width:40.2pt;height:16.6pt;z-index:-125829372;mso-wrap-distance-left:113.85pt;mso-wrap-distance-right:5pt;mso-wrap-distance-bottom:2.6pt;mso-position-horizontal-relative:margin" filled="f" stroked="f">
            <v:textbox style="mso-next-textbox:#_x0000_s1030;mso-fit-shape-to-text:t" inset="0,0,0,0">
              <w:txbxContent>
                <w:p w:rsidR="009D712B" w:rsidRDefault="009D712B">
                  <w:pPr>
                    <w:pStyle w:val="Bodytext6"/>
                    <w:shd w:val="clear" w:color="auto" w:fill="auto"/>
                    <w:spacing w:line="80" w:lineRule="exact"/>
                  </w:pPr>
                </w:p>
              </w:txbxContent>
            </v:textbox>
            <w10:wrap type="topAndBottom" anchorx="margin"/>
          </v:shape>
        </w:pict>
      </w:r>
      <w:r>
        <w:pict>
          <v:shape id="_x0000_s1031" type="#_x0000_t202" style="position:absolute;left:0;text-align:left;margin-left:349.3pt;margin-top:74.8pt;width:167.9pt;height:15.45pt;z-index:-125829371;mso-wrap-distance-left:156.9pt;mso-wrap-distance-right:5pt;mso-position-horizontal-relative:margin" filled="f" stroked="f">
            <v:textbox style="mso-next-textbox:#_x0000_s1031;mso-fit-shape-to-text:t" inset="0,0,0,0">
              <w:txbxContent>
                <w:p w:rsidR="009D712B" w:rsidRDefault="009D712B">
                  <w:pPr>
                    <w:pStyle w:val="Bodytext4"/>
                    <w:shd w:val="clear" w:color="auto" w:fill="auto"/>
                    <w:spacing w:line="73" w:lineRule="exact"/>
                    <w:jc w:val="both"/>
                  </w:pPr>
                </w:p>
              </w:txbxContent>
            </v:textbox>
            <w10:wrap type="topAndBottom" anchorx="margin"/>
          </v:shape>
        </w:pict>
      </w:r>
      <w:r w:rsidR="00787904">
        <w:rPr>
          <w:lang w:val="en-US" w:eastAsia="en-US" w:bidi="en-US"/>
        </w:rPr>
        <w:t xml:space="preserve">BAB </w:t>
      </w:r>
      <w:proofErr w:type="gramStart"/>
      <w:r w:rsidR="00787904">
        <w:rPr>
          <w:lang w:val="en-US" w:eastAsia="en-US" w:bidi="en-US"/>
        </w:rPr>
        <w:t xml:space="preserve">V  </w:t>
      </w:r>
      <w:r>
        <w:t>PENUTUP</w:t>
      </w:r>
      <w:proofErr w:type="gramEnd"/>
    </w:p>
    <w:p w:rsidR="009D712B" w:rsidRDefault="00787904">
      <w:pPr>
        <w:pStyle w:val="Bodytext20"/>
        <w:shd w:val="clear" w:color="auto" w:fill="auto"/>
        <w:spacing w:line="619" w:lineRule="exact"/>
        <w:ind w:left="1720"/>
        <w:jc w:val="both"/>
      </w:pPr>
      <w:r>
        <w:tab/>
      </w:r>
      <w:proofErr w:type="spellStart"/>
      <w:r>
        <w:rPr>
          <w:lang w:val="en-US"/>
        </w:rPr>
        <w:t>Setelah</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wawancara</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pengamatan</w:t>
      </w:r>
      <w:proofErr w:type="spellEnd"/>
      <w:r>
        <w:rPr>
          <w:lang w:val="en-US"/>
        </w:rPr>
        <w:t xml:space="preserve"> </w:t>
      </w:r>
      <w:proofErr w:type="spellStart"/>
      <w:r>
        <w:rPr>
          <w:lang w:val="en-US"/>
        </w:rPr>
        <w:t>serta</w:t>
      </w:r>
      <w:proofErr w:type="spellEnd"/>
      <w:r>
        <w:rPr>
          <w:lang w:val="en-US"/>
        </w:rPr>
        <w:t xml:space="preserve"> </w:t>
      </w:r>
      <w:r w:rsidR="003C0FB1">
        <w:t xml:space="preserve">menganalisis hasil penelitian tentang kualitas </w:t>
      </w:r>
      <w:r w:rsidR="003C0FB1">
        <w:t>kepemimpinan ketua PPGT di Gereja Toraja Jemaat Dumbia, Klasis Pangala’ maka penulis menyimpulkan bahwa kuaiitas dari seorang pemimpin itu sangat bermanfaat dan bahkan mempunyai dampak yang besar bagi organisasi namun ini belum nampak sepenuhnya atau belum</w:t>
      </w:r>
      <w:r w:rsidR="003C0FB1">
        <w:t xml:space="preserve"> terlaksana dengan baik sebagaimana mestinya secara maksimal di jemaat Dumbia hai ini dikarenakan oieh ketua PPGi yang beium sepenuhnya menjalankan tugas dan tanggungjawabnya dengan baik sebagai seorang pemimpin. Hal itu nyata dari beberapa pendapat dan ke</w:t>
      </w:r>
      <w:r w:rsidR="003C0FB1">
        <w:t>luhan dari anggota</w:t>
      </w:r>
    </w:p>
    <w:p w:rsidR="009D712B" w:rsidRDefault="003C0FB1">
      <w:pPr>
        <w:pStyle w:val="Bodytext70"/>
        <w:shd w:val="clear" w:color="auto" w:fill="auto"/>
        <w:spacing w:line="440" w:lineRule="exact"/>
      </w:pPr>
      <w:r>
        <w:t>i</w:t>
      </w:r>
    </w:p>
    <w:p w:rsidR="009D712B" w:rsidRDefault="003C0FB1">
      <w:pPr>
        <w:pStyle w:val="Bodytext20"/>
        <w:shd w:val="clear" w:color="auto" w:fill="auto"/>
        <w:spacing w:line="613" w:lineRule="exact"/>
        <w:ind w:left="1720"/>
        <w:jc w:val="both"/>
        <w:sectPr w:rsidR="009D712B">
          <w:headerReference w:type="even" r:id="rId7"/>
          <w:headerReference w:type="default" r:id="rId8"/>
          <w:headerReference w:type="first" r:id="rId9"/>
          <w:pgSz w:w="11900" w:h="16840"/>
          <w:pgMar w:top="2026" w:right="1580" w:bottom="1897" w:left="4" w:header="0" w:footer="3" w:gutter="0"/>
          <w:cols w:space="720"/>
          <w:noEndnote/>
          <w:titlePg/>
          <w:docGrid w:linePitch="360"/>
        </w:sectPr>
      </w:pPr>
      <w:r>
        <w:t>PPGT karena masih sering terjadi keiaiaian, adanya periiaku yang tidak sesuai dengan perbuatan (belum berintegritas secara penuh), dan bahkan adanva tindakan yang lebih mengutamakan sistem keluarga atau orang-orang tertentu yang dekat dengannya. Oieh karen</w:t>
      </w:r>
      <w:r>
        <w:t xml:space="preserve">a itu, sebagai seorang pemimpin daiam Organisasi PPGT perlu untuk melihat dan meneladani kehidupan dan cara kepemimpinan Yesus Kristus, dan menjawab panggilan Tuhan dengan sungguh- sungguh agar memberikan kuaiitas yang baik terhadap orang </w:t>
      </w:r>
      <w:r>
        <w:rPr>
          <w:lang w:val="en-US" w:eastAsia="en-US" w:bidi="en-US"/>
        </w:rPr>
        <w:t xml:space="preserve">lain </w:t>
      </w:r>
      <w:r>
        <w:t>dan menjalan</w:t>
      </w:r>
      <w:r>
        <w:t>kan kepemimpinan secara sungguh-sungguh yakni melayani dan melakukan tugasnya dengan penuh tanggungjawab disertai rasa takut akan Tuhan, melakukan hai yang benar, memiliki integritas, menghargai orang iain dan</w:t>
      </w:r>
    </w:p>
    <w:p w:rsidR="009D712B" w:rsidRDefault="003C0FB1">
      <w:pPr>
        <w:pStyle w:val="Bodytext20"/>
        <w:shd w:val="clear" w:color="auto" w:fill="auto"/>
        <w:spacing w:line="613" w:lineRule="exact"/>
        <w:ind w:left="1580" w:right="300"/>
        <w:jc w:val="both"/>
      </w:pPr>
      <w:r>
        <w:lastRenderedPageBreak/>
        <w:t>menjaga hubungan antara sesama anggota PPGT se</w:t>
      </w:r>
      <w:r>
        <w:t>rta meberikan pengaruh positif kepada anggota PPGT terutama bagi mereka yang kurang aktif dalam organisasi dan kegiatan gerejawi.</w:t>
      </w:r>
    </w:p>
    <w:p w:rsidR="009D712B" w:rsidRDefault="003C0FB1">
      <w:pPr>
        <w:pStyle w:val="Bodytext80"/>
        <w:shd w:val="clear" w:color="auto" w:fill="auto"/>
        <w:ind w:left="1580"/>
      </w:pPr>
      <w:r>
        <w:t>B. Saran</w:t>
      </w:r>
    </w:p>
    <w:p w:rsidR="009D712B" w:rsidRDefault="003C0FB1">
      <w:pPr>
        <w:pStyle w:val="Bodytext20"/>
        <w:numPr>
          <w:ilvl w:val="0"/>
          <w:numId w:val="1"/>
        </w:numPr>
        <w:shd w:val="clear" w:color="auto" w:fill="auto"/>
        <w:tabs>
          <w:tab w:val="left" w:pos="1982"/>
        </w:tabs>
        <w:spacing w:line="613" w:lineRule="exact"/>
        <w:ind w:left="1580"/>
        <w:jc w:val="both"/>
      </w:pPr>
      <w:r>
        <w:t>Sekolah Tinggi Agama Krsiten Negeri (STAKN) Toraja</w:t>
      </w:r>
    </w:p>
    <w:p w:rsidR="009D712B" w:rsidRDefault="003C0FB1">
      <w:pPr>
        <w:pStyle w:val="Bodytext20"/>
        <w:shd w:val="clear" w:color="auto" w:fill="auto"/>
        <w:spacing w:line="613" w:lineRule="exact"/>
        <w:ind w:left="1580" w:right="300" w:firstLine="460"/>
        <w:jc w:val="both"/>
      </w:pPr>
      <w:r>
        <w:t>Sekolah tinggi merupakan tempat untuk membentuk serta untuk membek</w:t>
      </w:r>
      <w:r>
        <w:t>ali setiap mahasiswa untuk terjun ke masyarakat, sekoian, dan bahkan ke gereja. Oleh karena itu, sangat penting untuk memberikan perhatian serta pengetahuan yang mendalam guna untuk membekali mahasiswa tentang bagaimana seharusnya menjadi pemimpin yang ber</w:t>
      </w:r>
      <w:r>
        <w:t>latar beiakang Kristen serta menghidupi panggilannya dan memberikan kualiats yang terbaik.</w:t>
      </w:r>
    </w:p>
    <w:p w:rsidR="009D712B" w:rsidRDefault="003C0FB1">
      <w:pPr>
        <w:pStyle w:val="Bodytext20"/>
        <w:numPr>
          <w:ilvl w:val="0"/>
          <w:numId w:val="1"/>
        </w:numPr>
        <w:shd w:val="clear" w:color="auto" w:fill="auto"/>
        <w:tabs>
          <w:tab w:val="left" w:pos="1982"/>
        </w:tabs>
        <w:spacing w:line="613" w:lineRule="exact"/>
        <w:ind w:left="1580"/>
        <w:jc w:val="both"/>
      </w:pPr>
      <w:r>
        <w:t>Ketua PPGT dan anggota PPGT</w:t>
      </w:r>
    </w:p>
    <w:p w:rsidR="009D712B" w:rsidRDefault="003C0FB1">
      <w:pPr>
        <w:pStyle w:val="Bodytext20"/>
        <w:shd w:val="clear" w:color="auto" w:fill="auto"/>
        <w:spacing w:line="613" w:lineRule="exact"/>
        <w:ind w:left="1580" w:right="300" w:firstLine="840"/>
        <w:jc w:val="both"/>
        <w:sectPr w:rsidR="009D712B">
          <w:pgSz w:w="11900" w:h="16840"/>
          <w:pgMar w:top="1881" w:right="1579" w:bottom="1881" w:left="4" w:header="0" w:footer="3" w:gutter="0"/>
          <w:cols w:space="720"/>
          <w:noEndnote/>
          <w:docGrid w:linePitch="360"/>
        </w:sectPr>
      </w:pPr>
      <w:r>
        <w:t xml:space="preserve">Sebagai pemimpin dalam jemaat khususnya di organisasi PPGT merupakan panggilan, tugas, amanah, dan tanggung jawab </w:t>
      </w:r>
      <w:r>
        <w:t>yang diberikan Tuhan untuk memimpin, membina, menuntun, mengarahkan anggota-anggota PPGT kepada apa yang dikehendaki-Nya. Oieh karena itu, untuk bisa mencapai tujuan tersebut maka sebagai ketua PPGT harus bisa meyakini dan menghidupi dengan sungguh-sungguh</w:t>
      </w:r>
      <w:r>
        <w:t xml:space="preserve"> akan panggilannya untuk melaksanakan setiap tugas yang dipercayakan kepadanya dan diperlukan hati yang sungguh untuk meiayani Tuhan sebagai wujud rasa tanggung jawab kepada Tuhan. Dan untuk anggota PPGT jangan menutup diri, gunakan masa muda sebaik mungki</w:t>
      </w:r>
      <w:r>
        <w:t>n dan pergunakan talenta yang Tuhan telah berikan.</w:t>
      </w:r>
    </w:p>
    <w:p w:rsidR="00086C9F" w:rsidRDefault="003C0FB1" w:rsidP="00086C9F">
      <w:pPr>
        <w:pStyle w:val="Bodytext20"/>
        <w:numPr>
          <w:ilvl w:val="0"/>
          <w:numId w:val="1"/>
        </w:numPr>
        <w:shd w:val="clear" w:color="auto" w:fill="auto"/>
        <w:tabs>
          <w:tab w:val="left" w:pos="2051"/>
        </w:tabs>
        <w:spacing w:after="278" w:line="240" w:lineRule="exact"/>
        <w:ind w:left="1640"/>
        <w:jc w:val="both"/>
      </w:pPr>
      <w:r>
        <w:lastRenderedPageBreak/>
        <w:t>Pembaca</w:t>
      </w:r>
    </w:p>
    <w:p w:rsidR="009D712B" w:rsidRDefault="00086C9F" w:rsidP="00086C9F">
      <w:pPr>
        <w:pStyle w:val="Bodytext20"/>
        <w:shd w:val="clear" w:color="auto" w:fill="auto"/>
        <w:tabs>
          <w:tab w:val="left" w:pos="2051"/>
        </w:tabs>
        <w:spacing w:after="278" w:line="240" w:lineRule="exact"/>
        <w:ind w:left="1640"/>
        <w:jc w:val="both"/>
      </w:pPr>
      <w:r>
        <w:tab/>
      </w:r>
      <w:r w:rsidR="003C0FB1">
        <w:t>Semoga tulisan ini bisa memberikan ma</w:t>
      </w:r>
      <w:r>
        <w:t>nfaat dan kesadaran bagi</w:t>
      </w:r>
      <w:r>
        <w:rPr>
          <w:lang w:val="en-US"/>
        </w:rPr>
        <w:t xml:space="preserve"> </w:t>
      </w:r>
      <w:r>
        <w:t>setiap</w:t>
      </w:r>
      <w:r>
        <w:rPr>
          <w:lang w:val="en-US"/>
        </w:rPr>
        <w:t xml:space="preserve"> </w:t>
      </w:r>
      <w:proofErr w:type="spellStart"/>
      <w:r w:rsidRPr="00086C9F">
        <w:rPr>
          <w:lang w:val="en-US"/>
        </w:rPr>
        <w:t>pembaca</w:t>
      </w:r>
      <w:proofErr w:type="spellEnd"/>
      <w:r>
        <w:rPr>
          <w:lang w:val="en-US"/>
        </w:rPr>
        <w:t xml:space="preserve"> </w:t>
      </w:r>
      <w:proofErr w:type="spellStart"/>
      <w:r w:rsidRPr="00086C9F">
        <w:rPr>
          <w:lang w:val="en-US"/>
        </w:rPr>
        <w:t>bahwa</w:t>
      </w:r>
      <w:proofErr w:type="spellEnd"/>
      <w:r>
        <w:rPr>
          <w:lang w:val="en-US"/>
        </w:rPr>
        <w:t xml:space="preserve"> </w:t>
      </w:r>
      <w:bookmarkStart w:id="0" w:name="_GoBack"/>
      <w:bookmarkEnd w:id="0"/>
      <w:proofErr w:type="spellStart"/>
      <w:r w:rsidRPr="00086C9F">
        <w:rPr>
          <w:lang w:val="en-US"/>
        </w:rPr>
        <w:t>menjadi</w:t>
      </w:r>
      <w:proofErr w:type="spellEnd"/>
      <w:r w:rsidRPr="00086C9F">
        <w:rPr>
          <w:lang w:val="en-US"/>
        </w:rPr>
        <w:t xml:space="preserve"> </w:t>
      </w:r>
      <w:proofErr w:type="spellStart"/>
      <w:r w:rsidRPr="00086C9F">
        <w:rPr>
          <w:lang w:val="en-US"/>
        </w:rPr>
        <w:t>seorang</w:t>
      </w:r>
      <w:proofErr w:type="spellEnd"/>
      <w:r w:rsidRPr="00086C9F">
        <w:rPr>
          <w:lang w:val="en-US"/>
        </w:rPr>
        <w:t xml:space="preserve"> </w:t>
      </w:r>
      <w:proofErr w:type="spellStart"/>
      <w:r w:rsidRPr="00086C9F">
        <w:rPr>
          <w:lang w:val="en-US"/>
        </w:rPr>
        <w:t>pemimpin</w:t>
      </w:r>
      <w:proofErr w:type="spellEnd"/>
      <w:r w:rsidRPr="00086C9F">
        <w:rPr>
          <w:lang w:val="en-US"/>
        </w:rPr>
        <w:t xml:space="preserve"> </w:t>
      </w:r>
      <w:proofErr w:type="spellStart"/>
      <w:r w:rsidRPr="00086C9F">
        <w:rPr>
          <w:lang w:val="en-US"/>
        </w:rPr>
        <w:t>itu</w:t>
      </w:r>
      <w:proofErr w:type="spellEnd"/>
      <w:r w:rsidRPr="00086C9F">
        <w:rPr>
          <w:lang w:val="en-US"/>
        </w:rPr>
        <w:t xml:space="preserve"> </w:t>
      </w:r>
      <w:proofErr w:type="spellStart"/>
      <w:r w:rsidRPr="00086C9F">
        <w:rPr>
          <w:lang w:val="en-US"/>
        </w:rPr>
        <w:t>perlu</w:t>
      </w:r>
      <w:proofErr w:type="spellEnd"/>
      <w:r w:rsidRPr="00086C9F">
        <w:rPr>
          <w:lang w:val="en-US"/>
        </w:rPr>
        <w:t xml:space="preserve"> </w:t>
      </w:r>
      <w:proofErr w:type="spellStart"/>
      <w:r w:rsidRPr="00086C9F">
        <w:rPr>
          <w:lang w:val="en-US"/>
        </w:rPr>
        <w:t>untuk</w:t>
      </w:r>
      <w:proofErr w:type="spellEnd"/>
      <w:r w:rsidRPr="00086C9F">
        <w:rPr>
          <w:lang w:val="en-US"/>
        </w:rPr>
        <w:t xml:space="preserve"> </w:t>
      </w:r>
      <w:proofErr w:type="spellStart"/>
      <w:r w:rsidRPr="00086C9F">
        <w:rPr>
          <w:lang w:val="en-US"/>
        </w:rPr>
        <w:t>menjalankan</w:t>
      </w:r>
      <w:proofErr w:type="spellEnd"/>
      <w:r w:rsidRPr="00086C9F">
        <w:rPr>
          <w:lang w:val="en-US"/>
        </w:rPr>
        <w:t xml:space="preserve"> </w:t>
      </w:r>
      <w:proofErr w:type="spellStart"/>
      <w:r w:rsidRPr="00086C9F">
        <w:rPr>
          <w:lang w:val="en-US"/>
        </w:rPr>
        <w:t>tugas</w:t>
      </w:r>
      <w:proofErr w:type="spellEnd"/>
      <w:r>
        <w:rPr>
          <w:lang w:val="en-US"/>
        </w:rPr>
        <w:t xml:space="preserve"> </w:t>
      </w:r>
      <w:r w:rsidR="003C0FB1">
        <w:t>k</w:t>
      </w:r>
      <w:r w:rsidR="003C0FB1">
        <w:t>epemimpinan</w:t>
      </w:r>
      <w:r w:rsidR="003C0FB1">
        <w:t xml:space="preserve"> dengan sebaik mungkin serta dapat menambah pengetahuan pembaca tentang pentingnya kualitas panggilan dalam organisasi.</w:t>
      </w:r>
    </w:p>
    <w:sectPr w:rsidR="009D712B" w:rsidSect="00E008D2">
      <w:pgSz w:w="11900" w:h="16840"/>
      <w:pgMar w:top="1260" w:right="1580" w:bottom="2056" w:left="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FB1" w:rsidRDefault="003C0FB1">
      <w:r>
        <w:separator/>
      </w:r>
    </w:p>
  </w:endnote>
  <w:endnote w:type="continuationSeparator" w:id="0">
    <w:p w:rsidR="003C0FB1" w:rsidRDefault="003C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FB1" w:rsidRDefault="003C0FB1"/>
  </w:footnote>
  <w:footnote w:type="continuationSeparator" w:id="0">
    <w:p w:rsidR="003C0FB1" w:rsidRDefault="003C0F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2B" w:rsidRDefault="003C0FB1">
    <w:pPr>
      <w:rPr>
        <w:sz w:val="2"/>
        <w:szCs w:val="2"/>
      </w:rPr>
    </w:pPr>
    <w:r>
      <w:pict>
        <v:shapetype id="_x0000_t202" coordsize="21600,21600" o:spt="202" path="m,l,21600r21600,l21600,xe">
          <v:stroke joinstyle="miter"/>
          <v:path gradientshapeok="t" o:connecttype="rect"/>
        </v:shapetype>
        <v:shape id="_x0000_s2052" type="#_x0000_t202" style="position:absolute;margin-left:498.05pt;margin-top:16.65pt;width:9.3pt;height:5.65pt;z-index:-188744064;mso-wrap-style:none;mso-wrap-distance-left:5pt;mso-wrap-distance-right:5pt;mso-position-horizontal-relative:page;mso-position-vertical-relative:page" wrapcoords="0 0" filled="f" stroked="f">
          <v:textbox style="mso-fit-shape-to-text:t" inset="0,0,0,0">
            <w:txbxContent>
              <w:p w:rsidR="009D712B" w:rsidRDefault="003C0FB1">
                <w:pPr>
                  <w:pStyle w:val="Headerorfooter0"/>
                  <w:shd w:val="clear" w:color="auto" w:fill="auto"/>
                  <w:spacing w:line="240" w:lineRule="auto"/>
                </w:pPr>
                <w:proofErr w:type="spellStart"/>
                <w:proofErr w:type="gramStart"/>
                <w:r>
                  <w:rPr>
                    <w:rStyle w:val="Headerorfooter1"/>
                  </w:rPr>
                  <w:t>oz</w:t>
                </w:r>
                <w:proofErr w:type="spellEnd"/>
                <w:proofErr w:type="gramEnd"/>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2B" w:rsidRDefault="003C0FB1">
    <w:pPr>
      <w:rPr>
        <w:sz w:val="2"/>
        <w:szCs w:val="2"/>
      </w:rPr>
    </w:pPr>
    <w:r>
      <w:pict>
        <v:shapetype id="_x0000_t202" coordsize="21600,21600" o:spt="202" path="m,l,21600r21600,l21600,xe">
          <v:stroke joinstyle="miter"/>
          <v:path gradientshapeok="t" o:connecttype="rect"/>
        </v:shapetype>
        <v:shape id="_x0000_s2051" type="#_x0000_t202" style="position:absolute;margin-left:498.05pt;margin-top:21.5pt;width:8.7pt;height:5.9pt;z-index:-188744063;mso-wrap-style:none;mso-wrap-distance-left:5pt;mso-wrap-distance-right:5pt;mso-position-horizontal-relative:page;mso-position-vertical-relative:page" wrapcoords="0 0" filled="f" stroked="f">
          <v:textbox style="mso-fit-shape-to-text:t" inset="0,0,0,0">
            <w:txbxContent>
              <w:p w:rsidR="009D712B" w:rsidRDefault="003C0FB1">
                <w:pPr>
                  <w:pStyle w:val="Headerorfooter0"/>
                  <w:shd w:val="clear" w:color="auto" w:fill="auto"/>
                  <w:spacing w:line="240" w:lineRule="auto"/>
                </w:pPr>
                <w:r>
                  <w:rPr>
                    <w:rStyle w:val="Headerorfooter1"/>
                  </w:rPr>
                  <w:t>OJ</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2B" w:rsidRDefault="003C0FB1">
    <w:pPr>
      <w:rPr>
        <w:sz w:val="2"/>
        <w:szCs w:val="2"/>
      </w:rPr>
    </w:pPr>
    <w:r>
      <w:pict>
        <v:shapetype id="_x0000_t202" coordsize="21600,21600" o:spt="202" path="m,l,21600r21600,l21600,xe">
          <v:stroke joinstyle="miter"/>
          <v:path gradientshapeok="t" o:connecttype="rect"/>
        </v:shapetype>
        <v:shape id="_x0000_s2050" type="#_x0000_t202" style="position:absolute;margin-left:6.4pt;margin-top:6.7pt;width:3.1pt;height:7.6pt;z-index:-188744062;mso-wrap-style:none;mso-wrap-distance-left:5pt;mso-wrap-distance-right:5pt;mso-position-horizontal-relative:page;mso-position-vertical-relative:page" wrapcoords="0 0" filled="f" stroked="f">
          <v:textbox style="mso-fit-shape-to-text:t" inset="0,0,0,0">
            <w:txbxContent>
              <w:p w:rsidR="009D712B" w:rsidRDefault="003C0FB1">
                <w:pPr>
                  <w:pStyle w:val="Headerorfooter0"/>
                  <w:shd w:val="clear" w:color="auto" w:fill="auto"/>
                  <w:spacing w:line="240" w:lineRule="auto"/>
                </w:pPr>
                <w:r>
                  <w:rPr>
                    <w:rStyle w:val="HeaderorfooterTimesNewRoman"/>
                    <w:rFonts w:eastAsia="Century Schoolbook"/>
                  </w:rPr>
                  <w:t>1</w:t>
                </w:r>
              </w:p>
            </w:txbxContent>
          </v:textbox>
          <w10:wrap anchorx="page" anchory="page"/>
        </v:shape>
      </w:pict>
    </w:r>
    <w:r>
      <w:pict>
        <v:shape id="_x0000_s2049" type="#_x0000_t202" style="position:absolute;margin-left:507.85pt;margin-top:21.6pt;width:8.15pt;height:5.9pt;z-index:-188744061;mso-wrap-style:none;mso-wrap-distance-left:5pt;mso-wrap-distance-right:5pt;mso-position-horizontal-relative:page;mso-position-vertical-relative:page" wrapcoords="0 0" filled="f" stroked="f">
          <v:textbox style="mso-fit-shape-to-text:t" inset="0,0,0,0">
            <w:txbxContent>
              <w:p w:rsidR="009D712B" w:rsidRDefault="003C0FB1">
                <w:pPr>
                  <w:pStyle w:val="Headerorfooter0"/>
                  <w:shd w:val="clear" w:color="auto" w:fill="auto"/>
                  <w:spacing w:line="240" w:lineRule="auto"/>
                </w:pPr>
                <w:r>
                  <w:rPr>
                    <w:rStyle w:val="HeaderorfooterTimesNewRoman"/>
                    <w:rFonts w:eastAsia="Century Schoolbook"/>
                  </w:rPr>
                  <w:t>01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00B51"/>
    <w:multiLevelType w:val="multilevel"/>
    <w:tmpl w:val="88409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D712B"/>
    <w:rsid w:val="00086C9F"/>
    <w:rsid w:val="003C0FB1"/>
    <w:rsid w:val="00787904"/>
    <w:rsid w:val="009D712B"/>
    <w:rsid w:val="00E00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017206E-598C-4EDB-B1D1-A6A92560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4Exact">
    <w:name w:val="Body text (4) Exact"/>
    <w:basedOn w:val="DefaultParagraphFont"/>
    <w:link w:val="Bodytext4"/>
    <w:rPr>
      <w:rFonts w:ascii="Times New Roman" w:eastAsia="Times New Roman" w:hAnsi="Times New Roman" w:cs="Times New Roman"/>
      <w:b w:val="0"/>
      <w:bCs w:val="0"/>
      <w:i w:val="0"/>
      <w:iCs w:val="0"/>
      <w:smallCaps w:val="0"/>
      <w:strike w:val="0"/>
      <w:spacing w:val="10"/>
      <w:w w:val="200"/>
      <w:sz w:val="11"/>
      <w:szCs w:val="11"/>
      <w:u w:val="none"/>
      <w:lang w:val="en-US" w:eastAsia="en-US" w:bidi="en-US"/>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sz w:val="12"/>
      <w:szCs w:val="12"/>
      <w:u w:val="none"/>
      <w:lang w:val="en-US" w:eastAsia="en-US" w:bidi="en-US"/>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6Exact">
    <w:name w:val="Body text (6) Exact"/>
    <w:basedOn w:val="DefaultParagraphFont"/>
    <w:link w:val="Bodytext6"/>
    <w:rPr>
      <w:rFonts w:ascii="Century Schoolbook" w:eastAsia="Century Schoolbook" w:hAnsi="Century Schoolbook" w:cs="Century Schoolbook"/>
      <w:b w:val="0"/>
      <w:bCs w:val="0"/>
      <w:i w:val="0"/>
      <w:iCs w:val="0"/>
      <w:smallCaps w:val="0"/>
      <w:strike w:val="0"/>
      <w:w w:val="200"/>
      <w:sz w:val="8"/>
      <w:szCs w:val="8"/>
      <w:u w:val="none"/>
      <w:lang w:val="en-US" w:eastAsia="en-US" w:bidi="en-US"/>
    </w:rPr>
  </w:style>
  <w:style w:type="character" w:customStyle="1" w:styleId="Bodytext46pt">
    <w:name w:val="Body text (4) + 6 pt"/>
    <w:aliases w:val="Bold,Spacing 0 pt,Scale 100% Exact"/>
    <w:basedOn w:val="Bodytext4Exact"/>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465pt">
    <w:name w:val="Body text (4) + 6.5 pt"/>
    <w:aliases w:val="Italic,Spacing 0 pt,Scale 100% Exact"/>
    <w:basedOn w:val="Bodytext4Exact"/>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Century Schoolbook" w:eastAsia="Century Schoolbook" w:hAnsi="Century Schoolbook" w:cs="Century Schoolbook"/>
      <w:b w:val="0"/>
      <w:bCs w:val="0"/>
      <w:i w:val="0"/>
      <w:iCs w:val="0"/>
      <w:smallCaps w:val="0"/>
      <w:strike w:val="0"/>
      <w:spacing w:val="0"/>
      <w:sz w:val="14"/>
      <w:szCs w:val="14"/>
      <w:u w:val="none"/>
      <w:lang w:val="en-US" w:eastAsia="en-US" w:bidi="en-US"/>
    </w:rPr>
  </w:style>
  <w:style w:type="character" w:customStyle="1" w:styleId="HeaderorfooterTimesNewRoman">
    <w:name w:val="Header or footer + Times New Roman"/>
    <w:aliases w:val="10 pt"/>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7">
    <w:name w:val="Body text (7)_"/>
    <w:basedOn w:val="DefaultParagraphFont"/>
    <w:link w:val="Bodytext70"/>
    <w:rPr>
      <w:rFonts w:ascii="Arial Narrow" w:eastAsia="Arial Narrow" w:hAnsi="Arial Narrow" w:cs="Arial Narrow"/>
      <w:b w:val="0"/>
      <w:bCs w:val="0"/>
      <w:i w:val="0"/>
      <w:iCs w:val="0"/>
      <w:smallCaps w:val="0"/>
      <w:strike w:val="0"/>
      <w:sz w:val="44"/>
      <w:szCs w:val="44"/>
      <w:u w:val="none"/>
    </w:rPr>
  </w:style>
  <w:style w:type="character" w:customStyle="1" w:styleId="Headerorfooter1">
    <w:name w:val="Header or footer"/>
    <w:basedOn w:val="Headerorfooter"/>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en-US" w:eastAsia="en-US" w:bidi="en-US"/>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8"/>
      <w:szCs w:val="28"/>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12"/>
      <w:szCs w:val="12"/>
      <w:u w:val="none"/>
    </w:rPr>
  </w:style>
  <w:style w:type="character" w:customStyle="1" w:styleId="Bodytext565pt">
    <w:name w:val="Body text (5) + 6.5 pt"/>
    <w:aliases w:val="Not Bold,Italic"/>
    <w:basedOn w:val="Bodytext5"/>
    <w:rPr>
      <w:rFonts w:ascii="Times New Roman" w:eastAsia="Times New Roman" w:hAnsi="Times New Roman" w:cs="Times New Roman"/>
      <w:b/>
      <w:bCs/>
      <w:i/>
      <w:iCs/>
      <w:smallCaps w:val="0"/>
      <w:strike w:val="0"/>
      <w:color w:val="000000"/>
      <w:spacing w:val="0"/>
      <w:w w:val="100"/>
      <w:position w:val="0"/>
      <w:sz w:val="13"/>
      <w:szCs w:val="13"/>
      <w:u w:val="none"/>
      <w:lang w:val="id-ID" w:eastAsia="id-ID" w:bidi="id-ID"/>
    </w:rPr>
  </w:style>
  <w:style w:type="character" w:customStyle="1" w:styleId="Bodytext565pt0">
    <w:name w:val="Body text (5) + 6.5 pt"/>
    <w:aliases w:val="Not Bold,Italic,Small Caps"/>
    <w:basedOn w:val="Bodytext5"/>
    <w:rPr>
      <w:rFonts w:ascii="Times New Roman" w:eastAsia="Times New Roman" w:hAnsi="Times New Roman" w:cs="Times New Roman"/>
      <w:b/>
      <w:bCs/>
      <w:i/>
      <w:iCs/>
      <w:smallCaps/>
      <w:strike w:val="0"/>
      <w:color w:val="000000"/>
      <w:spacing w:val="0"/>
      <w:w w:val="100"/>
      <w:position w:val="0"/>
      <w:sz w:val="13"/>
      <w:szCs w:val="13"/>
      <w:u w:val="none"/>
      <w:lang w:val="id-ID" w:eastAsia="id-ID" w:bidi="id-ID"/>
    </w:rPr>
  </w:style>
  <w:style w:type="paragraph" w:customStyle="1" w:styleId="Bodytext30">
    <w:name w:val="Body text (3)"/>
    <w:basedOn w:val="Normal"/>
    <w:link w:val="Bodytext3"/>
    <w:pPr>
      <w:shd w:val="clear" w:color="auto" w:fill="FFFFFF"/>
      <w:spacing w:line="579" w:lineRule="exact"/>
      <w:jc w:val="center"/>
    </w:pPr>
    <w:rPr>
      <w:rFonts w:ascii="Times New Roman" w:eastAsia="Times New Roman" w:hAnsi="Times New Roman" w:cs="Times New Roman"/>
      <w:b/>
      <w:bCs/>
      <w:sz w:val="26"/>
      <w:szCs w:val="26"/>
    </w:rPr>
  </w:style>
  <w:style w:type="paragraph" w:customStyle="1" w:styleId="Bodytext4">
    <w:name w:val="Body text (4)"/>
    <w:basedOn w:val="Normal"/>
    <w:link w:val="Bodytext4Exact"/>
    <w:pPr>
      <w:shd w:val="clear" w:color="auto" w:fill="FFFFFF"/>
      <w:spacing w:line="0" w:lineRule="atLeast"/>
    </w:pPr>
    <w:rPr>
      <w:rFonts w:ascii="Times New Roman" w:eastAsia="Times New Roman" w:hAnsi="Times New Roman" w:cs="Times New Roman"/>
      <w:spacing w:val="10"/>
      <w:w w:val="200"/>
      <w:sz w:val="11"/>
      <w:szCs w:val="11"/>
      <w:lang w:val="en-US" w:eastAsia="en-US" w:bidi="en-US"/>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b/>
      <w:bCs/>
      <w:sz w:val="12"/>
      <w:szCs w:val="12"/>
    </w:rPr>
  </w:style>
  <w:style w:type="paragraph" w:customStyle="1" w:styleId="Bodytext20">
    <w:name w:val="Body text (2)"/>
    <w:basedOn w:val="Normal"/>
    <w:link w:val="Bodytext2"/>
    <w:pPr>
      <w:shd w:val="clear" w:color="auto" w:fill="FFFFFF"/>
      <w:spacing w:line="0" w:lineRule="atLeast"/>
    </w:pPr>
    <w:rPr>
      <w:rFonts w:ascii="Times New Roman" w:eastAsia="Times New Roman" w:hAnsi="Times New Roman" w:cs="Times New Roman"/>
    </w:rPr>
  </w:style>
  <w:style w:type="paragraph" w:customStyle="1" w:styleId="Bodytext6">
    <w:name w:val="Body text (6)"/>
    <w:basedOn w:val="Normal"/>
    <w:link w:val="Bodytext6Exact"/>
    <w:pPr>
      <w:shd w:val="clear" w:color="auto" w:fill="FFFFFF"/>
      <w:spacing w:line="0" w:lineRule="atLeast"/>
    </w:pPr>
    <w:rPr>
      <w:rFonts w:ascii="Century Schoolbook" w:eastAsia="Century Schoolbook" w:hAnsi="Century Schoolbook" w:cs="Century Schoolbook"/>
      <w:w w:val="200"/>
      <w:sz w:val="8"/>
      <w:szCs w:val="8"/>
      <w:lang w:val="en-US" w:eastAsia="en-US" w:bidi="en-US"/>
    </w:rPr>
  </w:style>
  <w:style w:type="paragraph" w:customStyle="1" w:styleId="Headerorfooter0">
    <w:name w:val="Header or footer"/>
    <w:basedOn w:val="Normal"/>
    <w:link w:val="Headerorfooter"/>
    <w:pPr>
      <w:shd w:val="clear" w:color="auto" w:fill="FFFFFF"/>
      <w:spacing w:line="0" w:lineRule="atLeast"/>
    </w:pPr>
    <w:rPr>
      <w:rFonts w:ascii="Century Schoolbook" w:eastAsia="Century Schoolbook" w:hAnsi="Century Schoolbook" w:cs="Century Schoolbook"/>
      <w:sz w:val="14"/>
      <w:szCs w:val="14"/>
      <w:lang w:val="en-US" w:eastAsia="en-US" w:bidi="en-US"/>
    </w:rPr>
  </w:style>
  <w:style w:type="paragraph" w:customStyle="1" w:styleId="Bodytext70">
    <w:name w:val="Body text (7)"/>
    <w:basedOn w:val="Normal"/>
    <w:link w:val="Bodytext7"/>
    <w:pPr>
      <w:shd w:val="clear" w:color="auto" w:fill="FFFFFF"/>
      <w:spacing w:line="0" w:lineRule="atLeast"/>
    </w:pPr>
    <w:rPr>
      <w:rFonts w:ascii="Arial Narrow" w:eastAsia="Arial Narrow" w:hAnsi="Arial Narrow" w:cs="Arial Narrow"/>
      <w:sz w:val="44"/>
      <w:szCs w:val="44"/>
    </w:rPr>
  </w:style>
  <w:style w:type="paragraph" w:customStyle="1" w:styleId="Bodytext80">
    <w:name w:val="Body text (8)"/>
    <w:basedOn w:val="Normal"/>
    <w:link w:val="Bodytext8"/>
    <w:pPr>
      <w:shd w:val="clear" w:color="auto" w:fill="FFFFFF"/>
      <w:spacing w:line="613" w:lineRule="exact"/>
      <w:jc w:val="both"/>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2024-04-25T03:05:00Z</dcterms:created>
  <dcterms:modified xsi:type="dcterms:W3CDTF">2024-04-25T03:12:00Z</dcterms:modified>
</cp:coreProperties>
</file>